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Diplomat</w:t>
      </w:r>
      <w:r>
        <w:t xml:space="preserve"> </w:t>
      </w:r>
      <w:r>
        <w:t xml:space="preserve">Project</w:t>
      </w:r>
      <w:r>
        <w:t xml:space="preserve"> </w:t>
      </w:r>
      <w:r>
        <w:t xml:space="preserve">Report:</w:t>
      </w:r>
      <w:r>
        <w:t xml:space="preserve"> </w:t>
      </w:r>
      <w:r>
        <w:t xml:space="preserve">Ankara</w:t>
      </w:r>
      <w:r>
        <w:t xml:space="preserve"> </w:t>
      </w:r>
      <w:r>
        <w:t xml:space="preserve">Operations</w:t>
      </w:r>
    </w:p>
    <w:bookmarkStart w:id="30" w:name="X4895650c58ddc1f87b8be965d1b95d7970a9daa"/>
    <w:p>
      <w:pPr>
        <w:pStyle w:val="Heading1"/>
      </w:pPr>
      <w:r>
        <w:t xml:space="preserve">Detailed Project Report: The Diplomat Initiative in Turkey Ankara</w:t>
      </w:r>
    </w:p>
    <w:bookmarkStart w:id="20" w:name="executive-summary"/>
    <w:p>
      <w:pPr>
        <w:pStyle w:val="Heading2"/>
      </w:pPr>
      <w:r>
        <w:t xml:space="preserve">1. Executive Summary</w:t>
      </w:r>
    </w:p>
    <w:p>
      <w:pPr>
        <w:pStyle w:val="FirstParagraph"/>
      </w:pPr>
      <w:r>
        <w:t xml:space="preserve">This comprehensive project report outlines the strategic implementation, operational framework, and socio-economic impact of the "Diplomat" initiative within the capital region of Turkey Ankara. As a pivotal hub for international relations in Eastern Europe and Central Asia, Turkey Ankara serves as the primary locus for high-level diplomatic engagement. The Diplomat project aims to modernize consular services, enhance cross-border collaboration, and foster a secure environment for foreign nationals residing or conducting business in Turkey Ankara. This document details the phases of deployment, challenges encountered, and the projected long-term benefits for both local stakeholders and international partners.</w:t>
      </w:r>
    </w:p>
    <w:bookmarkEnd w:id="20"/>
    <w:bookmarkStart w:id="21" w:name="project-background-and-context"/>
    <w:p>
      <w:pPr>
        <w:pStyle w:val="Heading2"/>
      </w:pPr>
      <w:r>
        <w:t xml:space="preserve">2. Project Background and Context</w:t>
      </w:r>
    </w:p>
    <w:p>
      <w:pPr>
        <w:pStyle w:val="FirstParagraph"/>
      </w:pPr>
      <w:r>
        <w:t xml:space="preserve">The geopolitical landscape surrounding Turkey Ankara has evolved significantly over the last decade. With an increasing number of multinational corporations establishing regional headquarters in Turkey Ankara, there is a pressing need for robust diplomatic infrastructure. The "Diplomat" project was conceptualized to address gaps in administrative efficiency and cultural integration. By focusing on Turkey Ankara specifically, this initiative recognizes the city not just as an administrative center, but as a vibrant cultural melting pot where East meets West.</w:t>
      </w:r>
    </w:p>
    <w:p>
      <w:pPr>
        <w:pStyle w:val="BodyText"/>
      </w:pPr>
      <w:r>
        <w:t xml:space="preserve">The core objective is to streamline visa processing, provide legal support frameworks for expatriates, and create digital platforms that facilitate communication between foreign embassies and local Turkish authorities. This synergy is crucial for maintaining stability and promoting economic growth in Turkey Ankara.</w:t>
      </w:r>
    </w:p>
    <w:bookmarkEnd w:id="21"/>
    <w:bookmarkStart w:id="22" w:name="strategic-objectives"/>
    <w:p>
      <w:pPr>
        <w:pStyle w:val="Heading2"/>
      </w:pPr>
      <w:r>
        <w:t xml:space="preserve">3. Strategic Objectives</w:t>
      </w:r>
    </w:p>
    <w:p>
      <w:pPr>
        <w:pStyle w:val="FirstParagraph"/>
      </w:pPr>
      <w:r>
        <w:t xml:space="preserve">The Diplomat initiative is guided by three primary strategic pillars designed to strengthen the position of Turkey Ankara as a diplomatic hub:</w:t>
      </w:r>
    </w:p>
    <w:p>
      <w:pPr>
        <w:numPr>
          <w:ilvl w:val="0"/>
          <w:numId w:val="1001"/>
        </w:numPr>
        <w:pStyle w:val="Compact"/>
      </w:pPr>
      <w:r>
        <w:rPr>
          <w:bCs/>
          <w:b/>
        </w:rPr>
        <w:t xml:space="preserve">Digital Transformation:</w:t>
      </w:r>
      <w:r>
        <w:t xml:space="preserve"> </w:t>
      </w:r>
      <w:r>
        <w:t xml:space="preserve">Implementing AI-driven solutions for passport and visa verification systems across all consulates located in Turkey Ankara.</w:t>
      </w:r>
    </w:p>
    <w:p>
      <w:pPr>
        <w:numPr>
          <w:ilvl w:val="0"/>
          <w:numId w:val="1001"/>
        </w:numPr>
        <w:pStyle w:val="Compact"/>
      </w:pPr>
      <w:r>
        <w:rPr>
          <w:bCs/>
          <w:b/>
        </w:rPr>
        <w:t xml:space="preserve">Cultural Integration Programs:</w:t>
      </w:r>
      <w:r>
        <w:t xml:space="preserve"> </w:t>
      </w:r>
      <w:r>
        <w:t xml:space="preserve">Launching workshops and seminars in Turkey Ankara to help diplomats and their families integrate into local Turkish society, thereby reducing social friction.</w:t>
      </w:r>
    </w:p>
    <w:p>
      <w:pPr>
        <w:numPr>
          <w:ilvl w:val="0"/>
          <w:numId w:val="1001"/>
        </w:numPr>
        <w:pStyle w:val="Compact"/>
      </w:pPr>
      <w:r>
        <w:rPr>
          <w:bCs/>
          <w:b/>
        </w:rPr>
        <w:t xml:space="preserve">Economic Facilitation:</w:t>
      </w:r>
      <w:r>
        <w:t xml:space="preserve"> </w:t>
      </w:r>
      <w:r>
        <w:t xml:space="preserve">Creating a dedicated task force within the Diplomat framework to assist foreign businesses in navigating local regulations, specifically targeting the growing tech sector in Turkey Ankara.</w:t>
      </w:r>
    </w:p>
    <w:bookmarkEnd w:id="22"/>
    <w:bookmarkStart w:id="23" w:name="operational-framework"/>
    <w:p>
      <w:pPr>
        <w:pStyle w:val="Heading2"/>
      </w:pPr>
      <w:r>
        <w:t xml:space="preserve">4. Operational Framework</w:t>
      </w:r>
    </w:p>
    <w:p>
      <w:pPr>
        <w:pStyle w:val="FirstParagraph"/>
      </w:pPr>
      <w:r>
        <w:t xml:space="preserve">The operational structure of The Diplomat project involves a multi-tiered approach. At the ground level, local liaisons in Turkey Ankara work directly with embassy staff to resolve immediate administrative issues. At the mid-level, regional coordinators monitor compliance and efficiency metrics across different districts in Turkey Ankara. Finally, at the strategic level, high-level negotiations are conducted to update bilateral agreements that govern diplomatic privileges and immunities.</w:t>
      </w:r>
    </w:p>
    <w:p>
      <w:pPr>
        <w:pStyle w:val="BodyText"/>
      </w:pPr>
      <w:r>
        <w:t xml:space="preserve">Key activities include the establishment of a centralized data hub in Turkey Ankara that aggregates information from various embassies. This ensures real-time security updates and resource allocation during crises. Furthermore, the Diplomat project has introduced mobile consular units to serve areas outside the central districts of Turkey Ankara, ensuring equitable access to services.</w:t>
      </w:r>
    </w:p>
    <w:bookmarkEnd w:id="23"/>
    <w:bookmarkStart w:id="24" w:name="challenges-and-mitigation-strategies"/>
    <w:p>
      <w:pPr>
        <w:pStyle w:val="Heading2"/>
      </w:pPr>
      <w:r>
        <w:t xml:space="preserve">5. Challenges and Mitigation Strategies</w:t>
      </w:r>
    </w:p>
    <w:p>
      <w:pPr>
        <w:pStyle w:val="FirstParagraph"/>
      </w:pPr>
      <w:r>
        <w:t xml:space="preserve">Navigating the complex bureaucratic landscape of Turkey Ankara presents several challenges. Language barriers remain a significant hurdle, despite improvements in multilingual support systems. To mitigate this, The Diplomat initiative has partnered with local universities to recruit bilingual graduates who serve as cultural interpreters and administrative assistants.</w:t>
      </w:r>
    </w:p>
    <w:p>
      <w:pPr>
        <w:pStyle w:val="BodyText"/>
      </w:pPr>
      <w:r>
        <w:t xml:space="preserve">Another challenge is cybersecurity. As more services move online, the risk of data breaches increases. In response, strict encryption protocols have been implemented for all digital interactions related to The Diplomat project within Turkey Ankara. Additionally, fluctuating currency exchange rates can impact budget allocations; therefore, financial hedging strategies have been adopted to ensure operational continuity in Turkey Ankara regardless of market volatility.</w:t>
      </w:r>
    </w:p>
    <w:bookmarkEnd w:id="24"/>
    <w:bookmarkStart w:id="25" w:name="stakeholder-engagement"/>
    <w:p>
      <w:pPr>
        <w:pStyle w:val="Heading2"/>
      </w:pPr>
      <w:r>
        <w:t xml:space="preserve">6. Stakeholder Engagement</w:t>
      </w:r>
    </w:p>
    <w:p>
      <w:pPr>
        <w:pStyle w:val="FirstParagraph"/>
      </w:pPr>
      <w:r>
        <w:t xml:space="preserve">Successful implementation requires strong collaboration between diverse stakeholders. In The Diplomat project, key partners include the Ministry of Foreign Affairs of Turkey Ankara, local municipal governments in Turkey Ankara, and international business associations. Regular town hall meetings are held in Turkey Ankara to gather feedback from expatriates and adjust service offerings accordingly.</w:t>
      </w:r>
    </w:p>
    <w:p>
      <w:pPr>
        <w:pStyle w:val="BodyText"/>
      </w:pPr>
      <w:r>
        <w:t xml:space="preserve">Community engagement is also prioritized. The Diplomat initiative sponsors cultural exchange events in public spaces across Turkey Ankara, promoting mutual understanding between locals and diplomats. These activities have been well-received, fostering a sense of community and shared purpose.</w:t>
      </w:r>
    </w:p>
    <w:bookmarkEnd w:id="25"/>
    <w:bookmarkStart w:id="26" w:name="financial-overview"/>
    <w:p>
      <w:pPr>
        <w:pStyle w:val="Heading2"/>
      </w:pPr>
      <w:r>
        <w:t xml:space="preserve">7. Financial Overview</w:t>
      </w:r>
    </w:p>
    <w:p>
      <w:pPr>
        <w:pStyle w:val="FirstParagraph"/>
      </w:pPr>
      <w:r>
        <w:t xml:space="preserve">The budget for The Diplomat project is allocated across technology infrastructure, personnel training, and community outreach programs in Turkey Ankara. Initial capital expenditure was significant due to the setup of secure server farms in Turkey Ankara. However, operational costs have decreased by 15% following the automation of routine consular tasks.</w:t>
      </w:r>
    </w:p>
    <w:p>
      <w:pPr>
        <w:pStyle w:val="BodyText"/>
      </w:pPr>
      <w:r>
        <w:t xml:space="preserve">Funding sources include contributions from participating nations' foreign ministries and grants from international development organizations focused on governance reform in Turkey Ankara. Transparency reports are published quarterly to ensure accountability and build trust among donors and beneficiaries alike.</w:t>
      </w:r>
    </w:p>
    <w:bookmarkEnd w:id="26"/>
    <w:bookmarkStart w:id="27" w:name="impact-assessment"/>
    <w:p>
      <w:pPr>
        <w:pStyle w:val="Heading2"/>
      </w:pPr>
      <w:r>
        <w:t xml:space="preserve">8. Impact Assessment</w:t>
      </w:r>
    </w:p>
    <w:p>
      <w:pPr>
        <w:pStyle w:val="FirstParagraph"/>
      </w:pPr>
      <w:r>
        <w:t xml:space="preserve">Preliminary data indicates that The Diplomat project has had a positive impact on service delivery times in Turkey Ankara. Processing times for visas have dropped by 30%, and customer satisfaction scores among expatriates in Turkey Ankara have risen substantially. Moreover, the economic facilitation arm of the project has helped numerous foreign firms navigate local labor laws, contributing to job creation within Turkey Ankara.</w:t>
      </w:r>
    </w:p>
    <w:p>
      <w:pPr>
        <w:pStyle w:val="BodyText"/>
      </w:pPr>
      <w:r>
        <w:t xml:space="preserve">Socially, The Diplomat initiative has enhanced cultural diplomacy efforts in Turkey Ankara. By facilitating dialogue and cooperation, it has strengthened bonds between nations represented in Turkey Ankara and the host community. This soft power approach is vital for long-term stability and friendship.</w:t>
      </w:r>
    </w:p>
    <w:bookmarkEnd w:id="27"/>
    <w:bookmarkStart w:id="28" w:name="future-outlook"/>
    <w:p>
      <w:pPr>
        <w:pStyle w:val="Heading2"/>
      </w:pPr>
      <w:r>
        <w:t xml:space="preserve">9. Future Outlook</w:t>
      </w:r>
    </w:p>
    <w:p>
      <w:pPr>
        <w:pStyle w:val="FirstParagraph"/>
      </w:pPr>
      <w:r>
        <w:t xml:space="preserve">The future of The Diplomat project in Turkey Ankara looks promising. Planned expansions include the introduction of biometric authentication systems across all facilities in Turkey Ankara and the development of a mobile application for real-time consular assistance.</w:t>
      </w:r>
    </w:p>
    <w:p>
      <w:pPr>
        <w:pStyle w:val="BodyText"/>
      </w:pPr>
      <w:r>
        <w:t xml:space="preserve">Policymakers are also considering extending The Diplomat model to other major cities in Turkey, using Turkey Ankara as a pilot case study. If successful, this expansion could revolutionize diplomatic services throughout the nation. Continued investment in training and technology will be essential to maintain momentum.</w:t>
      </w:r>
    </w:p>
    <w:bookmarkEnd w:id="28"/>
    <w:bookmarkStart w:id="29" w:name="conclusion"/>
    <w:p>
      <w:pPr>
        <w:pStyle w:val="Heading2"/>
      </w:pPr>
      <w:r>
        <w:t xml:space="preserve">10. Conclusion</w:t>
      </w:r>
    </w:p>
    <w:p>
      <w:pPr>
        <w:pStyle w:val="FirstParagraph"/>
      </w:pPr>
      <w:r>
        <w:t xml:space="preserve">In conclusion, The Diplomat project represents a significant step forward in modernizing diplomatic services within Turkey Ankara. By addressing administrative inefficiencies, enhancing security, and promoting cultural integration, the initiative has established Turkey Ankara as a model for effective diplomatic management. The success of this project underscores the importance of adapting to global changes while respecting local contexts in Turkey Ankara. As we look ahead, The Diplomat project remains committed to its mission of fostering peace, cooperation, and prosperity through enhanced diplomatic engagement in Turkey Ankara.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Diplomat Project Report: Ankara Operations</dc:title>
  <dc:creator/>
  <dc:language>en</dc:language>
  <cp:keywords/>
  <dcterms:created xsi:type="dcterms:W3CDTF">2026-07-29T04:31:13Z</dcterms:created>
  <dcterms:modified xsi:type="dcterms:W3CDTF">2026-07-29T04:31:13Z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