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Birmingham</w:t>
      </w:r>
    </w:p>
    <w:bookmarkStart w:id="20" w:name="diplomat-project-report"/>
    <w:p>
      <w:pPr>
        <w:pStyle w:val="Heading1"/>
      </w:pPr>
      <w:r>
        <w:t xml:space="preserve">Diplomat Project Report</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p>
    <w:p>
      <w:pPr>
        <w:pStyle w:val="BodyText"/>
      </w:pPr>
      <w:r>
        <w:t xml:space="preserve">From:: Project Management Office (PMO)</w:t>
      </w:r>
      <w:r>
        <w:br/>
      </w:r>
    </w:p>
    <w:bookmarkEnd w:id="20"/>
    <w:bookmarkStart w:id="33" w:name="X15c101e991b89387801c8fba6f6d7fadce8d666"/>
    <w:p>
      <w:pPr>
        <w:pStyle w:val="Heading1"/>
      </w:pPr>
      <w:r>
        <w:t xml:space="preserve">Diplomat Strategic Implementation Report: United Kingdom Birmingham</w:t>
      </w:r>
    </w:p>
    <w:p>
      <w:pPr>
        <w:pStyle w:val="FirstParagraph"/>
      </w:pPr>
      <w:r>
        <w:rPr>
          <w:bCs/>
          <w:b/>
        </w:rPr>
        <w:t xml:space="preserve">Date:</w:t>
      </w:r>
      <w:r>
        <w:t xml:space="preserve"> </w:t>
      </w:r>
      <w:r>
        <w:t xml:space="preserve">October 26, 2023</w:t>
      </w:r>
      <w:r>
        <w:br/>
      </w:r>
      <w:r>
        <w:rPr>
          <w:bCs/>
          <w:b/>
        </w:rPr>
        <w:t xml:space="preserve">To:</w:t>
      </w:r>
      <w:r>
        <w:t xml:space="preserve">The Board of Directors and Key Stakeholders</w:t>
      </w:r>
      <w:r>
        <w:br/>
      </w:r>
      <w:r>
        <w:t xml:space="preserve">From: Senior Project Management Team</w:t>
      </w:r>
      <w:r>
        <w:br/>
      </w:r>
      <w:r>
        <w:t xml:space="preserve">Subject: Strategic Deployment and Operational Framework for the Diplomat Initiative in United Kingdom Birmingham</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provides a comprehensive analysis and strategic roadmap for the implementation of the "Diplomat" initiative within United Kingdom Birmingham. As global dynamics shift, the need for robust diplomatic channels and enhanced international cooperation has never been more critical. The city of United Kingdom Birmingham, with its rich historical tapestry and status as a hub for commerce, culture, and education in the West Midlands region of the</w:t>
      </w:r>
      <w:r>
        <w:t xml:space="preserve"> </w:t>
      </w:r>
      <w:r>
        <w:rPr>
          <w:bCs/>
          <w:b/>
        </w:rPr>
        <w:t xml:space="preserve">United Kingdom</w:t>
      </w:r>
      <w:r>
        <w:t xml:space="preserve">, serves as an ideal focal point for this endeavor.</w:t>
      </w:r>
    </w:p>
    <w:p>
      <w:pPr>
        <w:pStyle w:val="BodyText"/>
      </w:pPr>
      <w:r>
        <w:t xml:space="preserve">The "Diplomat" project is not merely a logistical deployment but a strategic alliance designed to foster cross-border collaboration, enhance cultural exchange, and facilitate high-level dialogue between local entities in United Kingdom Birmingham and international partners. This document outlines the objectives, scope, methodology, risk assessment, and projected outcomes of the Diplomat initiative.</w:t>
      </w:r>
    </w:p>
    <w:bookmarkEnd w:id="21"/>
    <w:bookmarkStart w:id="24" w:name="project-background-and-context"/>
    <w:p>
      <w:pPr>
        <w:pStyle w:val="Heading2"/>
      </w:pPr>
      <w:r>
        <w:t xml:space="preserve">2. Project Background and Context</w:t>
      </w:r>
    </w:p>
    <w:bookmarkStart w:id="22" w:name="Xf56d5e97af79f9bce24c4abf50b60846612ae35"/>
    <w:p>
      <w:pPr>
        <w:pStyle w:val="Heading3"/>
      </w:pPr>
      <w:r>
        <w:t xml:space="preserve">2.1 The Significance of United Kingdom Birmingham</w:t>
      </w:r>
    </w:p>
    <w:p>
      <w:pPr>
        <w:pStyle w:val="FirstParagraph"/>
      </w:pPr>
      <w:r>
        <w:br/>
      </w:r>
    </w:p>
    <w:p>
      <w:pPr>
        <w:pStyle w:val="BodyText"/>
      </w:pPr>
      <w:r>
        <w:t xml:space="preserve">Birmingham holds a unique position in the modern geopolitical landscape. As the second-largest city in England, United Kingdom Birmingham acts as a gateway for international trade and investment into the heart of Britain. Its diverse population, comprising communities from over 200 nations, makes it a microcosm of global diversity. This demographic richness provides an unparalleled environment for diplomatic engagement.</w:t>
      </w:r>
    </w:p>
    <w:p>
      <w:pPr>
        <w:pStyle w:val="BodyText"/>
      </w:pPr>
      <w:r>
        <w:t xml:space="preserve">The city’s infrastructure is rapidly modernizing, with significant investments in digital connectivity and transportation hubs such as Birmingham New Street and the upcoming HS2 link. These developments underscore United Kingdom Birmingham's readiness to host high-profile international events and sustain long-term diplomatic missions. The local government has expressed strong support for initiatives that elevate the city’s global profile, aligning perfectly with the goals of the Diplomat project.</w:t>
      </w:r>
    </w:p>
    <w:bookmarkEnd w:id="22"/>
    <w:bookmarkStart w:id="23" w:name="rationale-for-diplomat-intervention"/>
    <w:p>
      <w:pPr>
        <w:pStyle w:val="Heading3"/>
      </w:pPr>
      <w:r>
        <w:t xml:space="preserve">2.2 Rationale for "Diplomat" Intervention</w:t>
      </w:r>
    </w:p>
    <w:p>
      <w:pPr>
        <w:pStyle w:val="FirstParagraph"/>
      </w:pPr>
      <w:r>
        <w:t xml:space="preserve">The term "Diplomat" in this context refers to a structured program aimed at establishing permanent liaison offices, organizing bilateral forums, and creating digital platforms for ongoing diplomatic discourse. The primary rationale is to bridge the gap between policy-makers, business leaders, and cultural ambassadors. By anchoring the Diplomat initiative in United Kingdom Birmingham, we aim to create a sustainable model of diplomacy that can be replicated in other regional hubs across the</w:t>
      </w:r>
      <w:r>
        <w:t xml:space="preserve"> </w:t>
      </w:r>
      <w:r>
        <w:rPr>
          <w:bCs/>
          <w:b/>
        </w:rPr>
        <w:t xml:space="preserve">United Kingdom</w:t>
      </w:r>
      <w:r>
        <w:t xml:space="preserve">.</w:t>
      </w:r>
    </w:p>
    <w:bookmarkEnd w:id="23"/>
    <w:bookmarkEnd w:id="24"/>
    <w:bookmarkStart w:id="25" w:name="project-objectives"/>
    <w:p>
      <w:pPr>
        <w:pStyle w:val="Heading2"/>
      </w:pPr>
      <w:r>
        <w:t xml:space="preserve">3. Project Objectives</w:t>
      </w:r>
    </w:p>
    <w:p>
      <w:pPr>
        <w:pStyle w:val="FirstParagraph"/>
      </w:pPr>
      <w:r>
        <w:t xml:space="preserve">The core objectives of the Diplomat project are multi-faceted, addressing political, economic, and social dimensions:</w:t>
      </w:r>
    </w:p>
    <w:p>
      <w:pPr>
        <w:pStyle w:val="BodyText"/>
      </w:pPr>
      <w:r>
        <w:br/>
      </w:r>
    </w:p>
    <w:p>
      <w:pPr>
        <w:numPr>
          <w:ilvl w:val="0"/>
          <w:numId w:val="1001"/>
        </w:numPr>
        <w:pStyle w:val="Compact"/>
      </w:pPr>
      <w:r>
        <w:rPr>
          <w:bCs/>
          <w:b/>
        </w:rPr>
        <w:t xml:space="preserve">Establishment of Liaison Hubs: To set up three primary Diplomat offices in key districts of United Kingdom Birmingham within the first 12 months. These hubs will serve as physical spaces for negotiation and collaboration.</w:t>
      </w:r>
    </w:p>
    <w:p>
      <w:pPr>
        <w:numPr>
          <w:ilvl w:val="0"/>
          <w:numId w:val="1001"/>
        </w:numPr>
        <w:pStyle w:val="Compact"/>
      </w:pPr>
      <w:r>
        <w:rPr>
          <w:bCs/>
          <w:b/>
        </w:rPr>
        <w:t xml:space="preserve">Cultural Integration Programs:</w:t>
      </w:r>
      <w:r>
        <w:t xml:space="preserve"> </w:t>
      </w:r>
      <w:r>
        <w:t xml:space="preserve">To launch a series of annual cultural festivals and exchange programs that highlight the relationship between United Kingdom Birmingham and partner nations, fostering mutual understanding.</w:t>
      </w:r>
    </w:p>
    <w:p>
      <w:pPr>
        <w:numPr>
          <w:ilvl w:val="0"/>
          <w:numId w:val="1001"/>
        </w:numPr>
        <w:pStyle w:val="Compact"/>
      </w:pPr>
      <w:r>
        <w:rPr>
          <w:bCs/>
          <w:b/>
        </w:rPr>
        <w:t xml:space="preserve">Economic Diplomacy:</w:t>
      </w:r>
      <w:r>
        <w:t xml:space="preserve"> </w:t>
      </w:r>
      <w:r>
        <w:t xml:space="preserve">To facilitate trade delegations and investment forums that leverage United Kingdom Birmingham’s industrial heritage and emerging tech sectors to attract foreign direct investment.</w:t>
      </w:r>
    </w:p>
    <w:p>
      <w:pPr>
        <w:numPr>
          <w:ilvl w:val="0"/>
          <w:numId w:val="1001"/>
        </w:numPr>
        <w:pStyle w:val="Compact"/>
      </w:pPr>
      <w:r>
        <w:rPr>
          <w:bCs/>
          <w:b/>
        </w:rPr>
        <w:t xml:space="preserve">Digital Diplomatic Platform:</w:t>
      </w:r>
      <w:r>
        <w:t xml:space="preserve"> </w:t>
      </w:r>
      <w:r>
        <w:t xml:space="preserve">To develop a secure online portal that allows for continuous dialogue between diplomats, local council members in United Kingdom Birmingham, and international stakeholders.</w:t>
      </w:r>
    </w:p>
    <w:bookmarkEnd w:id="25"/>
    <w:bookmarkStart w:id="28" w:name="scope-of-work"/>
    <w:p>
      <w:pPr>
        <w:pStyle w:val="Heading2"/>
      </w:pPr>
      <w:r>
        <w:t xml:space="preserve">4. Scope of Work</w:t>
      </w:r>
    </w:p>
    <w:p>
      <w:pPr>
        <w:pStyle w:val="FirstParagraph"/>
      </w:pPr>
      <w:r>
        <w:br/>
      </w:r>
    </w:p>
    <w:p>
      <w:pPr>
        <w:pStyle w:val="BodyText"/>
      </w:pPr>
      <w:r>
        <w:t xml:space="preserve">The scope of the Diplomat project encompasses several critical phases:</w:t>
      </w:r>
    </w:p>
    <w:p>
      <w:pPr>
        <w:pStyle w:val="BodyText"/>
      </w:pPr>
      <w:r>
        <w:br/>
      </w:r>
    </w:p>
    <w:bookmarkStart w:id="26" w:name="X19e28b34925d54c9082cdf8856ddf7a5cb36e77"/>
    <w:p>
      <w:pPr>
        <w:pStyle w:val="Heading3"/>
      </w:pPr>
      <w:r>
        <w:rPr>
          <w:bCs/>
          <w:b/>
        </w:rPr>
        <w:t xml:space="preserve">Phase 1: Site Acquisition and Regulatory Compliance (Months 1-3)</w:t>
      </w:r>
    </w:p>
    <w:p>
      <w:pPr>
        <w:pStyle w:val="FirstParagraph"/>
      </w:pPr>
      <w:r>
        <w:br/>
      </w:r>
    </w:p>
    <w:p>
      <w:pPr>
        <w:pStyle w:val="BodyText"/>
      </w:pPr>
      <w:r>
        <w:t xml:space="preserve">This phase involves identifying suitable properties in United Kingdom Birmingham that meet security and accessibility standards. It also includes navigating the regulatory landscape of the</w:t>
      </w:r>
      <w:r>
        <w:t xml:space="preserve"> </w:t>
      </w:r>
      <w:r>
        <w:rPr>
          <w:bCs/>
          <w:b/>
        </w:rPr>
        <w:t xml:space="preserve">United Kingdom</w:t>
      </w:r>
      <w:r>
        <w:t xml:space="preserve">, ensuring all visas, work permits, and operational licenses for international staff are secured. Collaboration with local authorities in Birmingham is crucial to ensure zoning laws and building codes are strictly adhered to.</w:t>
      </w:r>
    </w:p>
    <w:p>
      <w:pPr>
        <w:pStyle w:val="BodyText"/>
      </w:pPr>
      <w:r>
        <w:br/>
      </w:r>
    </w:p>
    <w:bookmarkEnd w:id="26"/>
    <w:bookmarkStart w:id="27" w:name="X70a2d8db0ca14e1d6c4d3244a7c15ec16accd19"/>
    <w:p>
      <w:pPr>
        <w:pStyle w:val="Heading3"/>
      </w:pPr>
      <w:r>
        <w:t xml:space="preserve">Phase 2: Infrastructure Development and Staffing (Months 4-6)</w:t>
      </w:r>
    </w:p>
    <w:p>
      <w:pPr>
        <w:pStyle w:val="FirstParagraph"/>
      </w:pPr>
      <w:r>
        <w:br/>
      </w:r>
    </w:p>
    <w:p>
      <w:pPr>
        <w:pStyle w:val="BodyText"/>
      </w:pPr>
      <w:r>
        <w:t xml:space="preserve">Diplomat offices will be renovated to reflect the professional standards expected of international diplomatic missions. This includes state-of-the-art communication systems, translation services facilities, and secure data centers. Recruitment will focus on hiring bilingual staff with experience in international relations, specifically those familiar with both local Birmingham customs and global diplomatic protocols.</w:t>
      </w:r>
    </w:p>
    <w:p>
      <w:pPr>
        <w:pStyle w:val="BodyText"/>
      </w:pPr>
      <w:r>
        <w:br/>
      </w:r>
    </w:p>
    <w:p>
      <w:pPr>
        <w:pStyle w:val="BodyText"/>
      </w:pPr>
      <w:r>
        <w:t xml:space="preserve">Phase 3: Launch and Engagement (Months 7-12)</w:t>
      </w:r>
    </w:p>
    <w:p>
      <w:pPr>
        <w:pStyle w:val="BodyText"/>
      </w:pPr>
      <w:r>
        <w:br/>
      </w:r>
    </w:p>
    <w:p>
      <w:pPr>
        <w:pStyle w:val="BodyText"/>
      </w:pPr>
      <w:r>
        <w:t xml:space="preserve">The final phase marks the official launch of the Diplomat initiative. This will be accompanied by a high-profile inauguration event in United Kingdom Birmingham, attended by dignitaries from partner nations and local government officials. Following the launch, regular seminars, trade missions, and cultural exchanges will commence.</w:t>
      </w:r>
    </w:p>
    <w:bookmarkEnd w:id="27"/>
    <w:bookmarkEnd w:id="28"/>
    <w:bookmarkStart w:id="29" w:name="Xc19deaaeb485b4666c43e98544dc453642c43c4"/>
    <w:p>
      <w:pPr>
        <w:pStyle w:val="Heading2"/>
      </w:pPr>
      <w:r>
        <w:t xml:space="preserve">5. Strategic Alignment with United Kingdom Birmingham Goals</w:t>
      </w:r>
    </w:p>
    <w:p>
      <w:pPr>
        <w:pStyle w:val="FirstParagraph"/>
      </w:pPr>
      <w:r>
        <w:br/>
      </w:r>
    </w:p>
    <w:p>
      <w:pPr>
        <w:pStyle w:val="BodyText"/>
      </w:pPr>
      <w:r>
        <w:t xml:space="preserve">The Diplomat project is meticulously aligned with the broader strategic goals of United Kingdom Birmingham’s city council. The local authority has prioritized "Global City" status, aiming to increase the city’s international visibility and economic resilience. By establishing a permanent diplomatic presence, the Diplomat project directly contributes to this vision.</w:t>
      </w:r>
    </w:p>
    <w:p>
      <w:pPr>
        <w:pStyle w:val="BodyText"/>
      </w:pPr>
      <w:r>
        <w:br/>
      </w:r>
    </w:p>
    <w:p>
      <w:pPr>
        <w:pStyle w:val="BodyText"/>
      </w:pPr>
      <w:r>
        <w:t xml:space="preserve">Furthermore, the initiative supports United Kingdom Birmingham’s commitment to sustainability and social cohesion. The cultural programs embedded within the Diplomat framework encourage community participation, reducing social isolation and promoting integration among diverse communities in Birmingham. This aligns with national</w:t>
      </w:r>
      <w:r>
        <w:t xml:space="preserve"> </w:t>
      </w:r>
      <w:r>
        <w:rPr>
          <w:bCs/>
          <w:b/>
        </w:rPr>
        <w:t xml:space="preserve">United Kingdom</w:t>
      </w:r>
      <w:r>
        <w:t xml:space="preserve"> </w:t>
      </w:r>
      <w:r>
        <w:t xml:space="preserve">policies on community safety and inclusive growth.</w:t>
      </w:r>
    </w:p>
    <w:p>
      <w:pPr>
        <w:pStyle w:val="BodyText"/>
      </w:pPr>
      <w:r>
        <w:br/>
      </w:r>
    </w:p>
    <w:p>
      <w:pPr>
        <w:pStyle w:val="BodyText"/>
      </w:pPr>
      <w:r>
        <w:t xml:space="preserve">The economic impact is also significant. By positioning United Kingdom Birmingham as a hub for diplomatic activity, we anticipate an influx of high-net-worth individuals, international students, and business executives. This will stimulate the local hospitality sector, real estate market, and professional services industry in Birmingham.</w:t>
      </w:r>
    </w:p>
    <w:bookmarkEnd w:id="29"/>
    <w:bookmarkStart w:id="30" w:name="risk-management"/>
    <w:p>
      <w:pPr>
        <w:pStyle w:val="Heading2"/>
      </w:pPr>
      <w:r>
        <w:t xml:space="preserve">6. Risk Management</w:t>
      </w:r>
    </w:p>
    <w:p>
      <w:pPr>
        <w:pStyle w:val="FirstParagraph"/>
      </w:pPr>
      <w:r>
        <w:br/>
      </w:r>
    </w:p>
    <w:p>
      <w:pPr>
        <w:pStyle w:val="BodyText"/>
      </w:pPr>
      <w:r>
        <w:t xml:space="preserve">Every large-scale project carries inherent risks. For the Diplomat initiative in United Kingdom Birmingham, the following risks have been identified:</w:t>
      </w:r>
    </w:p>
    <w:p>
      <w:pPr>
        <w:pStyle w:val="BodyText"/>
      </w:pPr>
      <w:r>
        <w:br/>
      </w:r>
    </w:p>
    <w:p>
      <w:pPr>
        <w:numPr>
          <w:ilvl w:val="0"/>
          <w:numId w:val="1002"/>
        </w:numPr>
        <w:pStyle w:val="Compact"/>
      </w:pPr>
      <w:r>
        <w:rPr>
          <w:bCs/>
          <w:b/>
        </w:rPr>
        <w:t xml:space="preserve">Geopolitical Instability:</w:t>
      </w:r>
      <w:r>
        <w:t xml:space="preserve"> </w:t>
      </w:r>
      <w:r>
        <w:t xml:space="preserve">Changes in international relations could affect bilateral cooperation. Mitigation involves maintaining a neutral stance and focusing on cultural and economic exchanges rather than purely political ones.</w:t>
      </w:r>
    </w:p>
    <w:p>
      <w:pPr>
        <w:numPr>
          <w:ilvl w:val="0"/>
          <w:numId w:val="1002"/>
        </w:numPr>
        <w:pStyle w:val="Compact"/>
      </w:pPr>
      <w:r>
        <w:rPr>
          <w:bCs/>
          <w:b/>
        </w:rPr>
        <w:t xml:space="preserve">Budgetary Constraints:</w:t>
      </w:r>
      <w:r>
        <w:t xml:space="preserve"> </w:t>
      </w:r>
      <w:r>
        <w:t xml:space="preserve">Economic fluctuations may impact funding. A diversified funding model, including private sector sponsorship and local government grants, will be employed to ensure financial stability.</w:t>
      </w:r>
    </w:p>
    <w:p>
      <w:pPr>
        <w:numPr>
          <w:ilvl w:val="0"/>
          <w:numId w:val="1002"/>
        </w:numPr>
        <w:pStyle w:val="Compact"/>
      </w:pPr>
      <w:r>
        <w:rPr>
          <w:bCs/>
          <w:b/>
        </w:rPr>
        <w:t xml:space="preserve">Cultural Misunderstandings:</w:t>
      </w:r>
      <w:r>
        <w:t xml:space="preserve"> </w:t>
      </w:r>
      <w:r>
        <w:t xml:space="preserve">Differences in diplomatic etiquette can lead to friction. Comprehensive cultural training for all staff involved in the Diplomat project will be mandatory.</w:t>
      </w:r>
    </w:p>
    <w:p>
      <w:pPr>
        <w:numPr>
          <w:ilvl w:val="0"/>
          <w:numId w:val="1002"/>
        </w:numPr>
        <w:pStyle w:val="Compact"/>
      </w:pPr>
      <w:r>
        <w:rPr>
          <w:bCs/>
          <w:b/>
        </w:rPr>
        <w:t xml:space="preserve">Regulatory Changes:</w:t>
      </w:r>
      <w:r>
        <w:t xml:space="preserve"> </w:t>
      </w:r>
      <w:r>
        <w:t xml:space="preserve">Updates in</w:t>
      </w:r>
      <w:r>
        <w:t xml:space="preserve"> </w:t>
      </w:r>
      <w:r>
        <w:rPr>
          <w:bCs/>
          <w:b/>
        </w:rPr>
        <w:t xml:space="preserve">United Kingdom</w:t>
      </w:r>
    </w:p>
    <w:p>
      <w:pPr>
        <w:pStyle w:val="FirstParagraph"/>
      </w:pPr>
      <w:r>
        <w:br/>
      </w:r>
    </w:p>
    <w:bookmarkEnd w:id="30"/>
    <w:bookmarkStart w:id="31" w:name="conclusion-and-recommendations"/>
    <w:p>
      <w:pPr>
        <w:pStyle w:val="Heading2"/>
      </w:pPr>
      <w:r>
        <w:t xml:space="preserve">. Conclusion and Recommendations</w:t>
      </w:r>
    </w:p>
    <w:p>
      <w:pPr>
        <w:pStyle w:val="FirstParagraph"/>
      </w:pPr>
      <w:r>
        <w:br/>
      </w:r>
    </w:p>
    <w:p>
      <w:pPr>
        <w:pStyle w:val="BodyText"/>
      </w:pPr>
      <w:r>
        <w:t xml:space="preserve">The Diplomat project represents a transformative opportunity for United Kingdom Birmingham to cement its status as a premier international hub. By leveraging the city’s diverse population, strong economic foundations, and supportive local government, we can create a model of diplomatic engagement that is both effective and inclusive.</w:t>
      </w:r>
    </w:p>
    <w:p>
      <w:pPr>
        <w:pStyle w:val="BodyText"/>
      </w:pPr>
      <w:r>
        <w:br/>
      </w:r>
    </w:p>
    <w:p>
      <w:pPr>
        <w:pStyle w:val="BodyText"/>
      </w:pPr>
      <w:r>
        <w:t xml:space="preserve">The successful implementation of this</w:t>
      </w:r>
      <w:r>
        <w:t xml:space="preserve"> </w:t>
      </w:r>
      <w:r>
        <w:rPr>
          <w:bCs/>
          <w:b/>
        </w:rPr>
        <w:t xml:space="preserve">Diplomat</w:t>
      </w:r>
      <w:r>
        <w:t xml:space="preserve"> </w:t>
      </w:r>
      <w:r>
        <w:t xml:space="preserve">initiative will require sustained commitment from all stakeholders. We recommend immediate approval of the Phase 1 budget to commence site acquisition in United Kingdom Birmingham. Early action is crucial to capitalize on the current momentum in global interest towards collaborative urban development.</w:t>
      </w:r>
    </w:p>
    <w:p>
      <w:pPr>
        <w:pStyle w:val="BodyText"/>
      </w:pPr>
      <w:r>
        <w:br/>
      </w:r>
    </w:p>
    <w:p>
      <w:pPr>
        <w:pStyle w:val="BodyText"/>
      </w:pPr>
      <w:r>
        <w:t xml:space="preserve">In conclusion, the Diplomat project is not just about establishing offices; it is about weaving a new thread into the fabric of</w:t>
      </w:r>
      <w:r>
        <w:t xml:space="preserve"> </w:t>
      </w:r>
      <w:r>
        <w:rPr>
          <w:bCs/>
          <w:b/>
        </w:rPr>
        <w:t xml:space="preserve">United Kingdom Birmingham</w:t>
      </w:r>
      <w:r>
        <w:t xml:space="preserve">, connecting it more deeply with the world. It promises to enhance soft power, drive economic growth, and foster a spirit of global citizenship among its residents. We are confident that this project will yield substantial long-term benefits for all parties involved.</w:t>
      </w:r>
    </w:p>
    <w:p>
      <w:pPr>
        <w:pStyle w:val="BodyText"/>
      </w:pPr>
      <w:r>
        <w:br/>
      </w:r>
    </w:p>
    <w:p>
      <w:pPr>
        <w:pStyle w:val="BodyText"/>
      </w:pPr>
      <w:r>
        <w:t xml:space="preserve">We await your feedback and approval to proceed with the detailed execution plan.</w:t>
      </w:r>
    </w:p>
    <w:p>
      <w:pPr>
        <w:pStyle w:val="BodyText"/>
      </w:pPr>
      <w:r>
        <w:br/>
      </w:r>
    </w:p>
    <w:p>
      <w:r>
        <w:pict>
          <v:rect style="width:0;height:1.5pt" o:hralign="center" o:hrstd="t" o:hr="t"/>
        </w:pict>
      </w:r>
    </w:p>
    <w:bookmarkEnd w:id="31"/>
    <w:bookmarkStart w:id="32" w:name="appendices"/>
    <w:p>
      <w:pPr>
        <w:pStyle w:val="Heading2"/>
      </w:pPr>
      <w:r>
        <w:t xml:space="preserve">8. Appendices</w:t>
      </w:r>
    </w:p>
    <w:p>
      <w:pPr>
        <w:pStyle w:val="FirstParagraph"/>
      </w:pPr>
      <w:r>
        <w:br/>
      </w:r>
    </w:p>
    <w:p>
      <w:pPr>
        <w:pStyle w:val="BodyText"/>
      </w:pPr>
      <w:r>
        <w:t xml:space="preserve">- Appendix A: Detailed Budget Breakdown for United Kingdom Birmingham Operations</w:t>
      </w:r>
      <w:r>
        <w:br/>
      </w:r>
      <w:r>
        <w:t xml:space="preserve">- Appendix B: List of Potential Diplomatic Partners</w:t>
      </w:r>
      <w:r>
        <w:br/>
      </w:r>
      <w:r>
        <w:t xml:space="preserve">- Appendix C: Site Selection Criteria and Analysis for Diplomat Offices</w:t>
      </w:r>
    </w:p>
    <w:p>
      <w:pPr>
        <w:pStyle w:val="BodyText"/>
      </w:pPr>
      <w:r>
        <w:br/>
      </w:r>
    </w:p>
    <w:p>
      <w:pPr>
        <w:pStyle w:val="BodyText"/>
      </w:pPr>
      <w:r>
        <w:rPr>
          <w:bCs/>
          <w:b/>
        </w:rPr>
        <w:t xml:space="preserve">End of Report</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United Kingdom Birmingham</dc:title>
  <dc:creator/>
  <dc:language>en</dc:language>
  <cp:keywords/>
  <dcterms:created xsi:type="dcterms:W3CDTF">2026-07-29T15:15:53Z</dcterms:created>
  <dcterms:modified xsi:type="dcterms:W3CDTF">2026-07-29T15:15:53Z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