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Diplomat</w:t>
      </w:r>
      <w:r>
        <w:t xml:space="preserve"> </w:t>
      </w:r>
      <w:r>
        <w:t xml:space="preserve">Operations</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b056c1529e4095ef2ff11cd9e8d3902c657b6a3"/>
    <w:p>
      <w:pPr>
        <w:pStyle w:val="Heading1"/>
      </w:pPr>
      <w:r>
        <w:t xml:space="preserve">Project Report: Strategic Implementation of Diplomatic Protocols and Infrastructure for the Diplomat in United Kingdom London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Affairs Committee</w:t>
      </w:r>
      <w:r>
        <w:br/>
      </w:r>
    </w:p>
    <w:p>
      <w:r>
        <w:pict>
          <v:rect style="width:0;height:1.5pt" o:hralign="center" o:hrstd="t" o:hr="t"/>
        </w:pict>
      </w:r>
    </w:p>
    <w:bookmarkEnd w:id="20"/>
    <w:bookmarkStart w:id="21" w:name="X5ba60e267267f8caa10dd1d9ffa65f567015cca"/>
    <w:p>
      <w:pPr>
        <w:pStyle w:val="Heading1"/>
      </w:pPr>
      <w:r>
        <w:t xml:space="preserve">**Executive Summary**</w:t>
      </w:r>
      <w:r>
        <w:t xml:space="preserve"> </w:t>
      </w:r>
      <w:r>
        <w:t xml:space="preserve">The purpose of this comprehensive Project Report is to outline the strategic framework, operational requirements, and logistical considerations for deploying a high-level Diplomat within the capital city of the United Kingdom, specifically London. As global geopolitical dynamics shift, the role of a Diplomat in a hub such as London becomes increasingly critical. This document details the necessity of establishing robust diplomatic channels between our home nation and key international bodies headquartered or active in United Kingdom London. It further examines the unique challenges presented by securing accommodations for a Diplomat that meet security standards while maintaining accessibility to governmental hubs. The findings suggest that immediate action is required to formalize these arrangements, ensuring seamless cooperation in trade, security, and cultural exchange initiatives across the Atlantic and European sectors.</w:t>
      </w:r>
    </w:p>
    <w:bookmarkEnd w:id="21"/>
    <w:bookmarkStart w:id="22" w:name="X299b22f9ef40b1d0f0929665d4d778b6282b690"/>
    <w:p>
      <w:pPr>
        <w:pStyle w:val="Heading1"/>
      </w:pPr>
      <w:r>
        <w:t xml:space="preserve">**1.** Introduction**</w:t>
      </w:r>
      <w:r>
        <w:t xml:space="preserve"> </w:t>
      </w:r>
      <w:r>
        <w:t xml:space="preserve">London remains one of the most significant nodes in the global diplomatic network. For any nation seeking to influence policy or strengthen bilateral ties, a permanent presence is not merely beneficial but essential. This Project Report focuses on the specific needs associated with appointing a Diplomat to United Kingdom London. The city serves as home to numerous international organizations, including those within the Commonwealth framework and various NATO-affiliated liaison offices. Consequently, the Diplomat assigned to this post must possess not only linguistic proficiency and cultural sensitivity but also a deep understanding of British political structures and legislative processes.</w:t>
      </w:r>
      <w:r>
        <w:t xml:space="preserve"> </w:t>
      </w:r>
      <w:r>
        <w:t xml:space="preserve">The scope of this project extends beyond mere representation; it involves the establishment of a functional embassy branch or chancery office that can operate efficiently under strict security protocols. The Diplomat will serve as the primary liaison, tasked with protecting national interests, assisting citizens abroad, and promoting trade opportunities within the United Kingdom London market.</w:t>
      </w:r>
    </w:p>
    <w:bookmarkEnd w:id="22"/>
    <w:bookmarkStart w:id="26" w:name="X410451996d88357a8c42199d6efb598f6b52b80"/>
    <w:p>
      <w:pPr>
        <w:pStyle w:val="Heading1"/>
      </w:pPr>
      <w:r>
        <w:t xml:space="preserve">**2.** Strategic Importance of United Kingdom London**</w:t>
      </w:r>
      <w:r>
        <w:t xml:space="preserve"> </w:t>
      </w:r>
      <w:r>
        <w:t xml:space="preserve">The decision to base operations in United Kingdom London is driven by its status as a global financial and political center. The following factors highlight why this location is pivotal for our Diplomat’s mission:</w:t>
      </w:r>
    </w:p>
    <w:bookmarkStart w:id="23" w:name="X8ba0194b1243daef98e1b781f0a79ef2ca5d5ec"/>
    <w:p>
      <w:pPr>
        <w:pStyle w:val="Heading3"/>
      </w:pPr>
      <w:r>
        <w:t xml:space="preserve">2.1 Political Hub Status**</w:t>
      </w:r>
      <w:r>
        <w:t xml:space="preserve"> </w:t>
      </w:r>
      <w:r>
        <w:t xml:space="preserve">United Kingdom London houses the seat of Her Majesty's Government, including the Parliament and Downing Street. Proximity to these centers allows for immediate engagement during critical legislative periods or diplomatic crises. A Diplomat based in United Kingdom London can attend parliamentary inquiries, engage with ministers directly, and respond to political shifts in real-time, providing our government with unparalleled insight into domestic policy changes that may affect international relations.</w:t>
      </w:r>
    </w:p>
    <w:bookmarkEnd w:id="23"/>
    <w:bookmarkStart w:id="24" w:name="Xc5d7f99b53817e7789d8fd64e830e19ae02defc"/>
    <w:p>
      <w:pPr>
        <w:pStyle w:val="Heading3"/>
      </w:pPr>
      <w:r>
        <w:t xml:space="preserve">2.2 International Organizations**</w:t>
      </w:r>
      <w:r>
        <w:t xml:space="preserve"> </w:t>
      </w:r>
      <w:r>
        <w:t xml:space="preserve">Beyond the national government of the United Kingdom London hosts numerous multinational entities. From UNESCO-affiliated bodies to specialized agencies within the United Nations system that have European offices in London, a Diplomat here has access to a wide array of stakeholders. This allows for multi-lateral diplomacy, where our nation can build coalitions and support resolutions that align with our strategic interests without solely relying on bilateral channels.</w:t>
      </w:r>
    </w:p>
    <w:bookmarkEnd w:id="24"/>
    <w:bookmarkStart w:id="25" w:name="Xd5584139d84dc3b84024f6cda2d8ed19c2a9092"/>
    <w:p>
      <w:pPr>
        <w:pStyle w:val="Heading3"/>
      </w:pPr>
      <w:r>
        <w:t xml:space="preserve">2.3 Economic Connectivity**</w:t>
      </w:r>
      <w:r>
        <w:t xml:space="preserve"> </w:t>
      </w:r>
      <w:r>
        <w:t xml:space="preserve">The City of London is one of the world’s leading financial centers. For a Diplomat focused on trade facilitation, being embedded in United Kingdom London provides direct access to major banks, investment firms, and regulatory bodies that oversee cross-border transactions. This proximity is crucial for negotiating trade agreements and ensuring that our exports meet UK standards efficiently.</w:t>
      </w:r>
    </w:p>
    <w:bookmarkEnd w:id="25"/>
    <w:bookmarkEnd w:id="26"/>
    <w:bookmarkStart w:id="30" w:name="X92a3f4548211d8ac00a94db3a25c9f04947f011"/>
    <w:p>
      <w:pPr>
        <w:pStyle w:val="Heading1"/>
      </w:pPr>
      <w:r>
        <w:t xml:space="preserve">**3.** Operational Requirements for the Diplomat**</w:t>
      </w:r>
      <w:r>
        <w:t xml:space="preserve"> </w:t>
      </w:r>
      <w:r>
        <w:t xml:space="preserve">To fulfill their mandate effectively within United Kingdom London, the following operational components must be addressed:</w:t>
      </w:r>
    </w:p>
    <w:bookmarkStart w:id="27" w:name="Xfd8eafe1ef4eb271908df08b425ccf5dbadfb23"/>
    <w:p>
      <w:pPr>
        <w:pStyle w:val="Heading3"/>
      </w:pPr>
      <w:r>
        <w:t xml:space="preserve">3.1 Security and Accreditation**</w:t>
      </w:r>
      <w:r>
        <w:t xml:space="preserve"> </w:t>
      </w:r>
      <w:r>
        <w:t xml:space="preserve">Security is paramount when defining the role of a Diplomat in any capital, but particularly in a densely populated metropolis like United Kingdom London. The project team has identified that all secure facilities for the Diplomat must undergo rigorous vetting by both local authorities and our national intelligence services. This includes secure communications lines, protected archives for sensitive documents, and emergency evacuation protocols tailored to the specific urban landscape of United Kingdom London.</w:t>
      </w:r>
    </w:p>
    <w:bookmarkEnd w:id="27"/>
    <w:bookmarkStart w:id="28" w:name="Xcacd9aee5ec3b1610cbf7460c94b06ae21a0173"/>
    <w:p>
      <w:pPr>
        <w:pStyle w:val="Heading3"/>
      </w:pPr>
      <w:r>
        <w:t xml:space="preserve">3.2 Staffing and Logistics**</w:t>
      </w:r>
      <w:r>
        <w:t xml:space="preserve"> </w:t>
      </w:r>
      <w:r>
        <w:t xml:space="preserve">A single Diplomat cannot operate in isolation. The report recommends an initial staffing structure comprising attachés for trade, culture, and security. Accommodation for these staff members must also be secured within proximity to the chancery office in United Kingdom London to ensure rapid response capabilities during diplomatic events or crises.</w:t>
      </w:r>
    </w:p>
    <w:bookmarkEnd w:id="28"/>
    <w:bookmarkStart w:id="29" w:name="X40df3a229e0c3c4ecd9cf7b074cb5de65f16dd4"/>
    <w:p>
      <w:pPr>
        <w:pStyle w:val="Heading3"/>
      </w:pPr>
      <w:r>
        <w:t xml:space="preserve">3.3 Cultural Integration**</w:t>
      </w:r>
      <w:r>
        <w:t xml:space="preserve"> </w:t>
      </w:r>
      <w:r>
        <w:t xml:space="preserve">A key success metric for a Diplomat is their ability to navigate local customs and societal norms. It is recommended that all personnel assigned to United Kingdom London undergo intensive training regarding British etiquette, legal frameworks, and historical context. This preparation ensures that the Diplomat can build genuine relationships with local counterparts, fostering trust and openness in negotiations.</w:t>
      </w:r>
    </w:p>
    <w:bookmarkEnd w:id="29"/>
    <w:bookmarkEnd w:id="30"/>
    <w:bookmarkStart w:id="33" w:name="X0b672669bfdd4b590819b92b66ef801bacfea48"/>
    <w:p>
      <w:pPr>
        <w:pStyle w:val="Heading1"/>
      </w:pPr>
      <w:r>
        <w:t xml:space="preserve">**4.** Challenges and Mitigation Strategies**</w:t>
      </w:r>
      <w:r>
        <w:t xml:space="preserve"> </w:t>
      </w:r>
      <w:r>
        <w:t xml:space="preserve">While the strategic value of United Kingdom London is undeniable, several challenges exist:</w:t>
      </w:r>
    </w:p>
    <w:p>
      <w:pPr>
        <w:numPr>
          <w:ilvl w:val="0"/>
          <w:numId w:val="1001"/>
        </w:numPr>
        <w:pStyle w:val="Compact"/>
      </w:pPr>
      <w:r>
        <w:rPr>
          <w:bCs/>
          <w:b/>
        </w:rPr>
        <w:t xml:space="preserve">Bureaucratic Hurdles:</w:t>
      </w:r>
      <w:r>
        <w:t xml:space="preserve"> </w:t>
      </w:r>
      <w:r>
        <w:t xml:space="preserve">Navigating the complex visa and residency regulations for foreign diplomatic staff requires precise legal handling. We must engage local solicitors specializing in international law to expedite these processes.</w:t>
      </w:r>
    </w:p>
    <w:p>
      <w:pPr>
        <w:numPr>
          <w:ilvl w:val="0"/>
          <w:numId w:val="1001"/>
        </w:numPr>
        <w:pStyle w:val="Compact"/>
      </w:pPr>
      <w:r>
        <w:rPr>
          <w:bCs/>
          <w:b/>
        </w:rPr>
        <w:t xml:space="preserve">Cost of Operations:</w:t>
      </w:r>
      <w:r>
        <w:t xml:space="preserve"> </w:t>
      </w:r>
      <w:r>
        <w:t xml:space="preserve">London is one of the most expensive cities in the world. The budget for this project includes a premium allocation for real estate and operational costs associated with maintaining a high-profile presence in United Kingdom London.</w:t>
      </w:r>
    </w:p>
    <w:p>
      <w:pPr>
        <w:numPr>
          <w:ilvl w:val="0"/>
          <w:numId w:val="1001"/>
        </w:numPr>
        <w:pStyle w:val="Compact"/>
      </w:pPr>
      <w:r>
        <w:t xml:space="preserve">Geopolitical Sensitivity:** Given recent global tensions, a Diplomat in United Kingdom London must remain vigilant against espionage and cyber threats. Implementing state-of-the-art cybersecurity measures is non-negotiable for the protection of national secrets.</w:t>
      </w:r>
    </w:p>
    <w:p>
      <w:r>
        <w:pict>
          <v:rect style="width:0;height:1.5pt" o:hralign="center" o:hrstd="t" o:hr="t"/>
        </w:pict>
      </w:r>
    </w:p>
    <w:bookmarkStart w:id="31" w:name="Xb54d9facc81185470a254ff7b0abfc8bdca10a1"/>
    <w:p>
      <w:pPr>
        <w:pStyle w:val="Heading2"/>
      </w:pPr>
      <w:r>
        <w:t xml:space="preserve">**5.** Conclusion**</w:t>
      </w:r>
      <w:r>
        <w:t xml:space="preserve"> </w:t>
      </w:r>
      <w:r>
        <w:t xml:space="preserve">In conclusion, this Project Report underscores the critical necessity of establishing a robust diplomatic presence in United Kingdom London. The role of a Diplomat in this specific location is not merely symbolic but instrumental to our nation’s foreign policy success. By leveraging the political, economic, and organizational advantages that United Kingdom London offers, we can significantly enhance our international standing.</w:t>
      </w:r>
      <w:r>
        <w:t xml:space="preserve"> </w:t>
      </w:r>
      <w:r>
        <w:t xml:space="preserve">The recommendations outlined herein—ranging from enhanced security protocols to strategic staffing—provide a clear roadmap for implementation. It is imperative that stakeholders approve the proposed budget and timeline to ensure that our Diplomat is equipped to serve effectively in this high-stakes environment. Failure to act promptly may result in missed opportunities for alliance-building and economic growth within one of the world’s most influential capitals.</w:t>
      </w:r>
    </w:p>
    <w:bookmarkEnd w:id="31"/>
    <w:bookmarkStart w:id="32" w:name="Xd269c67fac3bea9671b8f5c839435bf10bcb1b8"/>
    <w:p>
      <w:pPr>
        <w:pStyle w:val="Heading2"/>
      </w:pPr>
      <w:r>
        <w:t xml:space="preserve">**6.** Recommendations**</w:t>
      </w:r>
      <w:r>
        <w:t xml:space="preserve"> </w:t>
      </w:r>
      <w:r>
        <w:t xml:space="preserve">1. Immediately initiate the search for suitable diplomatic premises in central United Kingdom London that meet security specifications.</w:t>
      </w:r>
      <w:r>
        <w:t xml:space="preserve"> </w:t>
      </w:r>
      <w:r>
        <w:t xml:space="preserve">2. Begin the accreditation process for key Diplomat personnel with the UK Ministry of Foreign Affairs in London.</w:t>
      </w:r>
      <w:r>
        <w:t xml:space="preserve"> </w:t>
      </w:r>
      <w:r>
        <w:t xml:space="preserve">3. Allocate specific funds for cybersecurity infrastructure to protect sensitive data handled by the Diplomat office.**</w:t>
      </w:r>
    </w:p>
    <w:bookmarkEnd w:id="32"/>
    <w:bookmarkEnd w:id="33"/>
    <w:bookmarkStart w:id="34" w:name="appendix-a-stakeholder-approval"/>
    <w:p>
      <w:pPr>
        <w:pStyle w:val="Heading1"/>
      </w:pPr>
      <w:r>
        <w:t xml:space="preserve">**Appendix A: Stakeholder Approval**</w:t>
      </w:r>
    </w:p>
    <w:p>
      <w:pPr>
        <w:pStyle w:val="FirstParagraph"/>
      </w:pPr>
      <w:r>
        <w:t xml:space="preserve">Name</w:t>
      </w:r>
    </w:p>
    <w:p>
      <w:pPr>
        <w:pStyle w:val="BodyText"/>
      </w:pPr>
      <w:r>
        <w:t xml:space="preserve">Title</w:t>
      </w:r>
    </w:p>
    <w:p>
      <w:pPr>
        <w:pStyle w:val="BodyText"/>
      </w:pPr>
      <w:r>
        <w:t xml:space="preserve">Date Signed</w:t>
      </w:r>
    </w:p>
    <w:p>
      <w:r>
        <w:pict>
          <v:rect style="width:0;height:1.5pt" o:hralign="center" o:hrstd="t" o:hr="t"/>
        </w:pict>
      </w:r>
    </w:p>
    <w:p>
      <w:pPr>
        <w:pStyle w:val="FirstParagraph"/>
      </w:pPr>
      <w:r>
        <w:t xml:space="preserve">End of Document. This Project Report serves as the definitive guide for all activities related to the Diplomat in United Kingdom London.</w:t>
      </w:r>
    </w:p>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Diplomat Operations in United Kingdom London</dc:title>
  <dc:creator/>
  <dc:language>en</dc:language>
  <cp:keywords/>
  <dcterms:created xsi:type="dcterms:W3CDTF">2026-07-30T07:12:37Z</dcterms:created>
  <dcterms:modified xsi:type="dcterms:W3CDTF">2026-07-30T07:12:37Z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