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9d2a6b127e5ed3926f29386a56de1350d057a11"/>
    <w:p>
      <w:pPr>
        <w:pStyle w:val="Heading1"/>
      </w:pPr>
      <w:r>
        <w:t xml:space="preserve">Project Report: Establishing a Doctor General Practitioner Network in Ivory Coast Abidjan</w:t>
      </w:r>
    </w:p>
    <w:p>
      <w:pPr>
        <w:pStyle w:val="FirstParagraph"/>
      </w:pPr>
      <w:r>
        <w:rPr>
          <w:bCs/>
          <w:b/>
        </w:rPr>
        <w:t xml:space="preserve">Date:</w:t>
      </w:r>
      <w:r>
        <w:t xml:space="preserve"> October 26, 2023</w:t>
      </w:r>
      <w:r>
        <w:br/>
      </w:r>
      <w:r>
        <w:rPr>
          <w:bCs/>
          <w:b/>
        </w:rPr>
        <w:t xml:space="preserve">To:</w:t>
      </w:r>
      <w:r>
        <w:t xml:space="preserve"> Stakeholders &amp; Investors</w:t>
      </w:r>
      <w:r>
        <w:br/>
      </w:r>
      <w:r>
        <w:rPr>
          <w:bCs/>
          <w:b/>
        </w:rPr>
        <w:t xml:space="preserve">From:</w:t>
      </w:r>
      <w:r>
        <w:t xml:space="preserve"> Project Management Office</w:t>
      </w:r>
      <w:r>
        <w:br/>
      </w:r>
      <w:r>
        <w:rPr>
          <w:bCs/>
          <w:b/>
        </w:rPr>
        <w:t xml:space="preserve">Subject:</w:t>
      </w:r>
      <w:r>
        <w:t xml:space="preserve"> Strategic Implementation of Primary Healthcare Services in Ivory Coast Abidjan</w:t>
      </w:r>
    </w:p>
    <w:bookmarkStart w:id="20" w:name="executive-summary"/>
    <w:p>
      <w:pPr>
        <w:pStyle w:val="Heading2"/>
      </w:pPr>
      <w:r>
        <w:t xml:space="preserve">1. Executive Summary</w:t>
      </w:r>
    </w:p>
    <w:p>
      <w:pPr>
        <w:pStyle w:val="FirstParagraph"/>
      </w:pPr>
      <w:r>
        <w:t xml:space="preserve">This Project Report outlines the strategic framework, implementation challenges, and anticipated outcomes for deploying a comprehensive network of</w:t>
      </w:r>
      <w:r>
        <w:t xml:space="preserve"> </w:t>
      </w:r>
      <w:r>
        <w:rPr>
          <w:bCs/>
          <w:b/>
        </w:rPr>
        <w:t xml:space="preserve">Doctor General Practitioner</w:t>
      </w:r>
      <w:r>
        <w:t xml:space="preserve"> </w:t>
      </w:r>
      <w:r>
        <w:t xml:space="preserve">clinics within the bustling metropolis of</w:t>
      </w:r>
      <w:r>
        <w:t xml:space="preserve"> </w:t>
      </w:r>
      <w:r>
        <w:rPr>
          <w:bCs/>
          <w:b/>
        </w:rPr>
        <w:t xml:space="preserve">Ivory Coast Abidjan</w:t>
      </w:r>
      <w:r>
        <w:t xml:space="preserve">. As one of the most populous cities in West Africa,</w:t>
      </w:r>
      <w:r>
        <w:t xml:space="preserve"> </w:t>
      </w:r>
      <w:r>
        <w:rPr>
          <w:bCs/>
          <w:b/>
        </w:rPr>
        <w:t xml:space="preserve">Ivory Coast Abidjan</w:t>
      </w:r>
      <w:r>
        <w:t xml:space="preserve"> </w:t>
      </w:r>
      <w:r>
        <w:t xml:space="preserve">serves as the economic and administrative capital, yet it faces significant disparities in healthcare accessibility. This project aims to bridge the gap between primary care needs and service availability by standardizing general practice across diverse neighborhoods. By focusing on preventative care, chronic disease management, and health education, this initiative seeks to improve public health metrics while establishing a sustainable medical model tailored to the unique socio-economic landscape of</w:t>
      </w:r>
      <w:r>
        <w:t xml:space="preserve"> </w:t>
      </w:r>
      <w:r>
        <w:rPr>
          <w:bCs/>
          <w:b/>
        </w:rPr>
        <w:t xml:space="preserve">Ivory Coast Abidjan</w:t>
      </w:r>
      <w:r>
        <w:t xml:space="preserve">.</w:t>
      </w:r>
    </w:p>
    <w:bookmarkEnd w:id="20"/>
    <w:bookmarkStart w:id="21" w:name="background-and-context"/>
    <w:p>
      <w:pPr>
        <w:pStyle w:val="Heading2"/>
      </w:pPr>
      <w:r>
        <w:t xml:space="preserve">2. Background and Context</w:t>
      </w:r>
    </w:p>
    <w:p>
      <w:pPr>
        <w:pStyle w:val="FirstParagraph"/>
      </w:pPr>
      <w:r>
        <w:rPr>
          <w:bCs/>
          <w:b/>
        </w:rPr>
        <w:t xml:space="preserve">Ivory Coast Abidjan</w:t>
      </w:r>
      <w:r>
        <w:t xml:space="preserve"> </w:t>
      </w:r>
      <w:r>
        <w:t xml:space="preserve">is experiencing rapid urbanization, leading to increased pressure on existing public health infrastructure. While specialized care is often concentrated in tertiary hospitals, the foundational layer of healthcare—the</w:t>
      </w:r>
      <w:r>
        <w:t xml:space="preserve"> </w:t>
      </w:r>
      <w:r>
        <w:rPr>
          <w:bCs/>
          <w:b/>
        </w:rPr>
        <w:t xml:space="preserve">Doctor General Practitioner</w:t>
      </w:r>
      <w:r>
        <w:t xml:space="preserve">-led clinic—remains under-resourced and unevenly distributed. In many arrondissements of</w:t>
      </w:r>
      <w:r>
        <w:t xml:space="preserve"> </w:t>
      </w:r>
      <w:r>
        <w:rPr>
          <w:bCs/>
          <w:b/>
        </w:rPr>
        <w:t xml:space="preserve">Ivory Coast Abidjan</w:t>
      </w:r>
      <w:r>
        <w:t xml:space="preserve">, residents face long waiting times at public facilities or resort to self-medication due to the high cost and limited availability of private general practitioners.</w:t>
      </w:r>
      <w:r>
        <w:t xml:space="preserve"> </w:t>
      </w:r>
      <w:r>
        <w:t xml:space="preserve">The demand for a reliable, accessible, and affordable</w:t>
      </w:r>
      <w:r>
        <w:t xml:space="preserve"> </w:t>
      </w:r>
      <w:r>
        <w:rPr>
          <w:bCs/>
          <w:b/>
        </w:rPr>
        <w:t xml:space="preserve">Doctor General Practitioner</w:t>
      </w:r>
      <w:r>
        <w:t xml:space="preserve"> </w:t>
      </w:r>
      <w:r>
        <w:t xml:space="preserve">is critical. Malaria, hypertension, diabetes, and respiratory infections remain prevalent health issues in the region. A robust network of general practitioners can serve as the first point of contact in the healthcare system effectively triaging patients preventing complications that would otherwise overwhelm hospital emergency rooms. This project recognizes that investing in primary care through</w:t>
      </w:r>
      <w:r>
        <w:t xml:space="preserve"> </w:t>
      </w:r>
      <w:r>
        <w:rPr>
          <w:bCs/>
          <w:b/>
        </w:rPr>
        <w:t xml:space="preserve">Doctor General Practitioner</w:t>
      </w:r>
      <w:r>
        <w:t xml:space="preserve"> </w:t>
      </w:r>
      <w:r>
        <w:t xml:space="preserve">services is not merely a medical necessity but an economic imperative for the sustainable development of</w:t>
      </w:r>
      <w:r>
        <w:t xml:space="preserve"> </w:t>
      </w:r>
      <w:r>
        <w:rPr>
          <w:bCs/>
          <w:b/>
        </w:rPr>
        <w:t xml:space="preserve">Ivory Coast Abidjan</w:t>
      </w:r>
      <w:r>
        <w:t xml:space="preserve">.</w:t>
      </w:r>
    </w:p>
    <w:bookmarkEnd w:id="21"/>
    <w:bookmarkStart w:id="22" w:name="project-objectives"/>
    <w:p>
      <w:pPr>
        <w:pStyle w:val="Heading2"/>
      </w:pPr>
      <w:r>
        <w:t xml:space="preserve">3. Project Objectives</w:t>
      </w:r>
    </w:p>
    <w:p>
      <w:pPr>
        <w:pStyle w:val="FirstParagraph"/>
      </w:pPr>
      <w:r>
        <w:t xml:space="preserve">The primary goal of this project is to establish and operate five pilot clinics staffed by qualified</w:t>
      </w:r>
      <w:r>
        <w:t xml:space="preserve"> </w:t>
      </w:r>
      <w:r>
        <w:rPr>
          <w:bCs/>
          <w:b/>
        </w:rPr>
        <w:t xml:space="preserve">Doctor General Practitioner</w:t>
      </w:r>
      <w:r>
        <w:t xml:space="preserve">s in strategic locations across</w:t>
      </w:r>
      <w:r>
        <w:t xml:space="preserve"> </w:t>
      </w:r>
      <w:r>
        <w:rPr>
          <w:bCs/>
          <w:b/>
        </w:rPr>
        <w:t xml:space="preserve">Ivory Coast Abidjan</w:t>
      </w:r>
      <w:r>
        <w:t xml:space="preserve">. Specific objectives include:</w:t>
      </w:r>
    </w:p>
    <w:p>
      <w:pPr>
        <w:numPr>
          <w:ilvl w:val="0"/>
          <w:numId w:val="1001"/>
        </w:numPr>
        <w:pStyle w:val="Compact"/>
      </w:pPr>
      <w:r>
        <w:rPr>
          <w:bCs/>
          <w:b/>
        </w:rPr>
        <w:t xml:space="preserve">Achieving Geographic Coverage:</w:t>
      </w:r>
      <w:r>
        <w:t xml:space="preserve"> </w:t>
      </w:r>
      <w:r>
        <w:t xml:space="preserve">To reduce the average travel time for residents to reach a general practitioner from 45 minutes to under 15 minutes within targeted districts of</w:t>
      </w:r>
      <w:r>
        <w:t xml:space="preserve"> </w:t>
      </w:r>
      <w:r>
        <w:rPr>
          <w:bCs/>
          <w:b/>
        </w:rPr>
        <w:t xml:space="preserve">Ivory Coast Abidjan</w:t>
      </w:r>
      <w:r>
        <w:t xml:space="preserve">.</w:t>
      </w:r>
    </w:p>
    <w:p>
      <w:pPr>
        <w:numPr>
          <w:ilvl w:val="0"/>
          <w:numId w:val="1001"/>
        </w:numPr>
        <w:pStyle w:val="Compact"/>
      </w:pPr>
      <w:r>
        <w:rPr>
          <w:bCs/>
          <w:b/>
        </w:rPr>
        <w:t xml:space="preserve">Standardizing Care Quality:</w:t>
      </w:r>
      <w:r>
        <w:t xml:space="preserve"> </w:t>
      </w:r>
      <w:r>
        <w:t xml:space="preserve">To implement unified clinical protocols and digital health records ensuring that every patient receives consistent, evidence-based care regardless of which clinic they visit.</w:t>
      </w:r>
    </w:p>
    <w:p>
      <w:pPr>
        <w:numPr>
          <w:ilvl w:val="0"/>
          <w:numId w:val="1001"/>
        </w:numPr>
        <w:pStyle w:val="Compact"/>
      </w:pPr>
      <w:r>
        <w:rPr>
          <w:bCs/>
          <w:b/>
        </w:rPr>
        <w:t xml:space="preserve">Economic Sustainability:Doctor General Practitioner</w:t>
      </w:r>
      <w:r>
        <w:t xml:space="preserve"> </w:t>
      </w:r>
      <w:r>
        <w:t xml:space="preserve">operations.</w:t>
      </w:r>
    </w:p>
    <w:p>
      <w:pPr>
        <w:numPr>
          <w:ilvl w:val="0"/>
          <w:numId w:val="1001"/>
        </w:numPr>
        <w:pStyle w:val="Compact"/>
      </w:pPr>
      <w:r>
        <w:rPr>
          <w:bCs/>
          <w:b/>
        </w:rPr>
        <w:t xml:space="preserve">Community Engagement:</w:t>
      </w:r>
      <w:r>
        <w:t xml:space="preserve"> To launch health education campaigns in each district focusing on hygiene, nutrition, and early detection of diseases tailored to the cultural context of</w:t>
      </w:r>
      <w:r>
        <w:t xml:space="preserve"> </w:t>
      </w:r>
      <w:r>
        <w:rPr>
          <w:bCs/>
          <w:b/>
        </w:rPr>
        <w:t xml:space="preserve">Ivory Coast Abidjan</w:t>
      </w:r>
      <w:r>
        <w:t xml:space="preserve">.</w:t>
      </w:r>
    </w:p>
    <w:bookmarkEnd w:id="22"/>
    <w:bookmarkStart w:id="23" w:name="implementation-strategy"/>
    <w:p>
      <w:pPr>
        <w:pStyle w:val="Heading2"/>
      </w:pPr>
      <w:r>
        <w:t xml:space="preserve">4. Implementation Strategy</w:t>
      </w:r>
    </w:p>
    <w:p>
      <w:pPr>
        <w:pStyle w:val="FirstParagraph"/>
      </w:pPr>
      <w:r>
        <w:t xml:space="preserve">The rollout of this initiative follows a phased approach designed to mitigate risks and optimize resource allocation in</w:t>
      </w:r>
      <w:r>
        <w:t xml:space="preserve"> </w:t>
      </w:r>
      <w:r>
        <w:rPr>
          <w:bCs/>
          <w:b/>
        </w:rPr>
        <w:t xml:space="preserve">Ivory Coast Abidjan</w:t>
      </w:r>
      <w:r>
        <w:t xml:space="preserve">.</w:t>
      </w:r>
      <w:r>
        <w:t xml:space="preserve"> </w:t>
      </w:r>
      <w:r>
        <w:rPr>
          <w:bCs/>
          <w:b/>
        </w:rPr>
        <w:t xml:space="preserve">Phase 1: Site Selection and Regulatory Compliance (Months 1-3)</w:t>
      </w:r>
      <w:r>
        <w:br/>
      </w:r>
      <w:r>
        <w:t xml:space="preserve">Identifying suitable locations is paramount. In</w:t>
      </w:r>
      <w:r>
        <w:t xml:space="preserve"> </w:t>
      </w:r>
      <w:r>
        <w:rPr>
          <w:bCs/>
          <w:b/>
        </w:rPr>
        <w:t xml:space="preserve">Ivory Coast Abidjan</w:t>
      </w:r>
      <w:r>
        <w:t xml:space="preserve">, high-density areas such as Treichville, Cocody, and Yopougon have been selected based on population density and current lack of medical facilities. Legal compliance with the Ordre National des Médecins de Côte d'Ivoire is strictly enforced to ensure that every</w:t>
      </w:r>
      <w:r>
        <w:t xml:space="preserve"> </w:t>
      </w:r>
      <w:r>
        <w:rPr>
          <w:bCs/>
          <w:b/>
        </w:rPr>
        <w:t xml:space="preserve">Doctor General Practitioner</w:t>
      </w:r>
      <w:r>
        <w:t xml:space="preserve"> </w:t>
      </w:r>
      <w:r>
        <w:t xml:space="preserve">on staff holds valid licensing credentials.</w:t>
      </w:r>
      <w:r>
        <w:t xml:space="preserve"> </w:t>
      </w:r>
      <w:r>
        <w:rPr>
          <w:bCs/>
          <w:b/>
        </w:rPr>
        <w:t xml:space="preserve">Phase 2: Infrastructure and Technology Setup (Months 4-6)</w:t>
      </w:r>
      <w:r>
        <w:br/>
      </w:r>
      <w:r>
        <w:t xml:space="preserve">Clinics will be fitted with modern diagnostic tools suitable for general practice, including ultrasound, basic laboratory equipment, and telemedicine capabilities. A centralized Electronic Health Record (EHR) system will be deployed to facilitate data sharing between</w:t>
      </w:r>
      <w:r>
        <w:t xml:space="preserve"> </w:t>
      </w:r>
      <w:r>
        <w:rPr>
          <w:bCs/>
          <w:b/>
        </w:rPr>
        <w:t xml:space="preserve">Doctor General Practitioner</w:t>
      </w:r>
      <w:r>
        <w:t xml:space="preserve">s and specialists in hospitals across</w:t>
      </w:r>
      <w:r>
        <w:t xml:space="preserve"> </w:t>
      </w:r>
      <w:r>
        <w:rPr>
          <w:bCs/>
          <w:b/>
        </w:rPr>
        <w:t xml:space="preserve">Ivory Coast Abidjan</w:t>
      </w:r>
      <w:r>
        <w:t xml:space="preserve">. This digital integration is crucial for tracking patient histories and managing chronic conditions effectively.</w:t>
      </w:r>
      <w:r>
        <w:t xml:space="preserve"> </w:t>
      </w:r>
      <w:r>
        <w:rPr>
          <w:bCs/>
          <w:b/>
        </w:rPr>
        <w:t xml:space="preserve">Phase 3: Recruitment and Training (Months 6-8)</w:t>
      </w:r>
      <w:r>
        <w:br/>
      </w:r>
      <w:r>
        <w:t xml:space="preserve">Recruitment will focus on hiring experienced general practitioners who are familiar with the local epidemiology of</w:t>
      </w:r>
      <w:r>
        <w:t xml:space="preserve"> </w:t>
      </w:r>
      <w:r>
        <w:rPr>
          <w:bCs/>
          <w:b/>
        </w:rPr>
        <w:t xml:space="preserve">Ivory Coast Abidjan</w:t>
      </w:r>
      <w:r>
        <w:t xml:space="preserve">. Intensive training will be provided on customer service, cultural sensitivity, and the use of new technological tools. Furthermore, continuous medical education programs will be instituted to ensure that each</w:t>
      </w:r>
      <w:r>
        <w:t xml:space="preserve"> </w:t>
      </w:r>
      <w:r>
        <w:rPr>
          <w:bCs/>
          <w:b/>
        </w:rPr>
        <w:t xml:space="preserve">Doctor General Practitioner</w:t>
      </w:r>
      <w:r>
        <w:t xml:space="preserve"> </w:t>
      </w:r>
      <w:r>
        <w:t xml:space="preserve">remains up-to-date with global best practices.</w:t>
      </w:r>
      <w:r>
        <w:t xml:space="preserve"> </w:t>
      </w:r>
      <w:r>
        <w:rPr>
          <w:bCs/>
          <w:b/>
        </w:rPr>
        <w:t xml:space="preserve">Phase 4: Launch and Monitoring (Months 9-12)</w:t>
      </w:r>
      <w:r>
        <w:br/>
      </w:r>
      <w:r>
        <w:t xml:space="preserve">A phased soft launch will allow for operational adjustments before full-scale opening. Key Performance Indicators (KPIs) such as patient volume, average consultation time, treatment success rates, and patient satisfaction scores will be closely monitored to assess the impact of the</w:t>
      </w:r>
      <w:r>
        <w:t xml:space="preserve"> </w:t>
      </w:r>
      <w:r>
        <w:rPr>
          <w:bCs/>
          <w:b/>
        </w:rPr>
        <w:t xml:space="preserve">Doctor General Practitioner</w:t>
      </w:r>
      <w:r>
        <w:t xml:space="preserve"> </w:t>
      </w:r>
      <w:r>
        <w:t xml:space="preserve">network on public health in</w:t>
      </w:r>
      <w:r>
        <w:t xml:space="preserve"> </w:t>
      </w:r>
      <w:r>
        <w:rPr>
          <w:bCs/>
          <w:b/>
        </w:rPr>
        <w:t xml:space="preserve">Ivory Coast Abidjan</w:t>
      </w:r>
      <w:r>
        <w:t xml:space="preserve">.</w:t>
      </w:r>
    </w:p>
    <w:bookmarkEnd w:id="23"/>
    <w:bookmarkStart w:id="24" w:name="challenges-and-mitigation-strategies"/>
    <w:p>
      <w:pPr>
        <w:pStyle w:val="Heading2"/>
      </w:pPr>
      <w:r>
        <w:t xml:space="preserve">5. Challenges and Mitigation Strategies</w:t>
      </w:r>
    </w:p>
    <w:p>
      <w:pPr>
        <w:pStyle w:val="FirstParagraph"/>
      </w:pPr>
      <w:r>
        <w:t xml:space="preserve">Operating in</w:t>
      </w:r>
      <w:r>
        <w:t xml:space="preserve"> </w:t>
      </w:r>
      <w:r>
        <w:rPr>
          <w:bCs/>
          <w:b/>
        </w:rPr>
        <w:t xml:space="preserve">Ivory Coast Abidjan</w:t>
      </w:r>
      <w:r>
        <w:t xml:space="preserve">  presents distinct challenges. Infrastructure instability, such as power outages or water supply issues, requires clinics to invest in backup generators and water purification systems. Additionally, the brain drain of medical professionals to Europe or North America is a significant risk. To retain top talent offering</w:t>
      </w:r>
      <w:r>
        <w:t xml:space="preserve"> </w:t>
      </w:r>
      <w:r>
        <w:rPr>
          <w:bCs/>
          <w:b/>
        </w:rPr>
        <w:t xml:space="preserve">Doctor General Practitioner</w:t>
      </w:r>
      <w:r>
        <w:t xml:space="preserve">  services in</w:t>
      </w:r>
      <w:r>
        <w:t xml:space="preserve"> </w:t>
      </w:r>
      <w:r>
        <w:rPr>
          <w:bCs/>
          <w:b/>
        </w:rPr>
        <w:t xml:space="preserve">Ivory Coast Abidjan</w:t>
      </w:r>
      <w:r>
        <w:t xml:space="preserve">, the project will offer competitive compensation packages, professional development opportunities, and a supportive work environment that values work-life balance.</w:t>
      </w:r>
      <w:r>
        <w:t xml:space="preserve"> </w:t>
      </w:r>
      <w:r>
        <w:t xml:space="preserve">Another challenge is the cost barrier for lower-income populations. To address this, sliding scale fees and partnerships with local mutual health insurance schemes (MCS) will be established to ensure that financial constraints do not prevent residents of</w:t>
      </w:r>
      <w:r>
        <w:t xml:space="preserve"> </w:t>
      </w:r>
      <w:r>
        <w:rPr>
          <w:bCs/>
          <w:b/>
        </w:rPr>
        <w:t xml:space="preserve">Ivory Coast Abidjan</w:t>
      </w:r>
      <w:r>
        <w:t xml:space="preserve">  from accessing essential general practice care.</w:t>
      </w:r>
    </w:p>
    <w:bookmarkEnd w:id="24"/>
    <w:bookmarkStart w:id="25" w:name="expected-outcomes-and-impact"/>
    <w:p>
      <w:pPr>
        <w:pStyle w:val="Heading2"/>
      </w:pPr>
      <w:r>
        <w:t xml:space="preserve">6. Expected Outcomes and Impact</w:t>
      </w:r>
    </w:p>
    <w:p>
      <w:pPr>
        <w:pStyle w:val="FirstParagraph"/>
      </w:pPr>
      <w:r>
        <w:t xml:space="preserve">Upon full implementation, the project expects to serve over 50,000 patients annually. The introduction of a robust</w:t>
      </w:r>
      <w:r>
        <w:t xml:space="preserve"> </w:t>
      </w:r>
      <w:r>
        <w:rPr>
          <w:bCs/>
          <w:b/>
        </w:rPr>
        <w:t xml:space="preserve">Doctor General Practitioner</w:t>
      </w:r>
      <w:r>
        <w:t xml:space="preserve">  network in</w:t>
      </w:r>
      <w:r>
        <w:t xml:space="preserve"> </w:t>
      </w:r>
      <w:r>
        <w:rPr>
          <w:bCs/>
          <w:b/>
        </w:rPr>
        <w:t xml:space="preserve">Ivory Coast Abidjan</w:t>
      </w:r>
      <w:r>
        <w:t xml:space="preserve">  is projected to reduce hospital readmission rates by early intervention and improved chronic disease management. Furthermore, the economic impact includes job creation for medical staff, administrative personnel, and support workers, contributing positively to the local economy of</w:t>
      </w:r>
      <w:r>
        <w:t xml:space="preserve"> </w:t>
      </w:r>
      <w:r>
        <w:rPr>
          <w:bCs/>
          <w:b/>
        </w:rPr>
        <w:t xml:space="preserve">Ivory Coast Abidjan</w:t>
      </w:r>
      <w:r>
        <w:t xml:space="preserve">.</w:t>
      </w:r>
      <w:r>
        <w:t xml:space="preserve"> </w:t>
      </w:r>
      <w:r>
        <w:t xml:space="preserve">Long-term success will be measured by improvements in community health indicators. By empowering communities with better access to primary care through dedicated</w:t>
      </w:r>
      <w:r>
        <w:t xml:space="preserve"> </w:t>
      </w:r>
      <w:r>
        <w:rPr>
          <w:bCs/>
          <w:b/>
        </w:rPr>
        <w:t xml:space="preserve">Doctor General Practitioner</w:t>
      </w:r>
      <w:r>
        <w:t xml:space="preserve">  services, the project aims to foster a culture of preventative health that extends beyond the clinic walls throughout</w:t>
      </w:r>
      <w:r>
        <w:t xml:space="preserve"> </w:t>
      </w:r>
      <w:r>
        <w:rPr>
          <w:bCs/>
          <w:b/>
        </w:rPr>
        <w:t xml:space="preserve">Ivory Coast Abidjan</w:t>
      </w:r>
      <w:r>
        <w:t xml:space="preserve">.</w:t>
      </w:r>
    </w:p>
    <w:bookmarkEnd w:id="25"/>
    <w:bookmarkStart w:id="26" w:name="conclusion"/>
    <w:p>
      <w:pPr>
        <w:pStyle w:val="Heading2"/>
      </w:pPr>
      <w:r>
        <w:t xml:space="preserve">7. Conclusion</w:t>
      </w:r>
    </w:p>
    <w:p>
      <w:pPr>
        <w:pStyle w:val="FirstParagraph"/>
      </w:pPr>
      <w:r>
        <w:t xml:space="preserve">The establishment of a structured network of</w:t>
      </w:r>
      <w:r>
        <w:t xml:space="preserve"> </w:t>
      </w:r>
      <w:r>
        <w:rPr>
          <w:bCs/>
          <w:b/>
        </w:rPr>
        <w:t xml:space="preserve">Doctor General Practitioner </w:t>
      </w:r>
      <w:r>
        <w:t xml:space="preserve"> clinics represents a vital step toward modernizing healthcare delivery in</w:t>
      </w:r>
      <w:r>
        <w:t xml:space="preserve"> </w:t>
      </w:r>
      <w:r>
        <w:rPr>
          <w:bCs/>
          <w:b/>
        </w:rPr>
        <w:t xml:space="preserve">Ivory Coast Abidjan</w:t>
      </w:r>
      <w:r>
        <w:t xml:space="preserve">. This project report underscores the necessity of strengthening primary care infrastructure to meet the growing demands of a dynamic urban population. By aligning medical expertise with local needs, this initiative promises to enhance the quality of life for residents and set a benchmark for healthcare excellence in West Africa. We recommend immediate approval and funding allocation to commence Phase 1 activities without delay, ensuring timely impact in</w:t>
      </w:r>
      <w:r>
        <w:t xml:space="preserve"> </w:t>
      </w:r>
      <w:r>
        <w:rPr>
          <w:bCs/>
          <w:b/>
        </w:rPr>
        <w:t xml:space="preserve">Ivory Coast Abidjan</w:t>
      </w:r>
      <w:r>
        <w:t xml:space="preserve">.</w:t>
      </w:r>
    </w:p>
    <w:p>
      <w:pPr>
        <w:pStyle w:val="BodyText"/>
      </w:pPr>
      <w:r>
        <w:t xml:space="preserve">© 2023 Healthcare Initiative Project Team. All rights reserved.</w:t>
      </w:r>
      <w:r>
        <w:br/>
      </w:r>
      <w:r>
        <w:t xml:space="preserve">Prepared for stakeholders operating in Ivory Coast Abidjan.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Ivory Coast Abidjan</dc:title>
  <dc:creator/>
  <dc:language>en</dc:language>
  <cp:keywords/>
  <dcterms:created xsi:type="dcterms:W3CDTF">2026-07-29T15:00:14Z</dcterms:created>
  <dcterms:modified xsi:type="dcterms:W3CDTF">2026-07-29T15:00:14Z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