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abe48b44c79d1b1d200359d9bc6e504a366c48c"/>
    <w:p>
      <w:pPr>
        <w:pStyle w:val="Heading1"/>
      </w:pPr>
      <w:r>
        <w:rPr>
          <w:bCs/>
          <w:b/>
        </w:rPr>
        <w:t xml:space="preserve">Project Report</w:t>
      </w:r>
      <w:r>
        <w:rPr>
          <w:bCs/>
          <w:b/>
        </w:rPr>
        <w:t xml:space="preserve">: Doctor General Practitioner Initiative in South Africa Johannesburg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Purpose:</w:t>
      </w:r>
    </w:p>
    <w:bookmarkEnd w:id="20"/>
    <w:bookmarkStart w:id="21" w:name="executive-summary"/>
    <w:p>
      <w:pPr>
        <w:pStyle w:val="Heading2"/>
      </w:pPr>
      <w:r>
        <w:t xml:space="preserve">1. Executive Summary</w:t>
      </w:r>
    </w:p>
    <w:p>
      <w:pPr>
        <w:pStyle w:val="FirstParagraph"/>
      </w:pPr>
      <w:r>
        <w:t xml:space="preserve">This comprehensive document serves as a pivotal</w:t>
      </w:r>
      <w:r>
        <w:t xml:space="preserve"> </w:t>
      </w:r>
      <w:r>
        <w:t xml:space="preserve">Project Report</w:t>
      </w:r>
      <w:r>
        <w:t xml:space="preserve">, detailing the strategic planning, operational requirements, and socioeconomic impact analysis for establishing a robust network of</w:t>
      </w:r>
      <w:r>
        <w:t xml:space="preserve"> </w:t>
      </w:r>
      <w:r>
        <w:t xml:space="preserve">Doctor General Practitioner</w:t>
      </w:r>
      <w:r>
        <w:t xml:space="preserve"> </w:t>
      </w:r>
      <w:r>
        <w:t xml:space="preserve">clinics within the metropolitan area of</w:t>
      </w:r>
      <w:r>
        <w:t xml:space="preserve"> </w:t>
      </w:r>
      <w:r>
        <w:rPr>
          <w:bCs/>
          <w:b/>
        </w:rPr>
        <w:t xml:space="preserve">South Africa Johannesburg</w:t>
      </w:r>
      <w:r>
        <w:t xml:space="preserve">. As one of the most populous urban centers in Southern Africa, Johannesburg faces unique healthcare challenges characterized by a dual system: a well-resourced private sector and an under-funded public sector. The objective of this initiative is to bridge this gap by deploying high-quality general practice services that are accessible, affordable, and culturally competent. This report outlines the necessity for immediate intervention to improve primary care outcomes in the region.</w:t>
      </w:r>
    </w:p>
    <w:bookmarkEnd w:id="21"/>
    <w:bookmarkStart w:id="22" w:name="background-and-context"/>
    <w:p>
      <w:pPr>
        <w:pStyle w:val="Heading2"/>
      </w:pPr>
      <w:r>
        <w:t xml:space="preserve">2. Background and Context</w:t>
      </w:r>
    </w:p>
    <w:p>
      <w:pPr>
        <w:pStyle w:val="FirstParagraph"/>
      </w:pPr>
      <w:r>
        <w:t xml:space="preserve">Johannesburg, often referred to as "Joburg," is the economic hub of</w:t>
      </w:r>
      <w:r>
        <w:t xml:space="preserve"> </w:t>
      </w:r>
      <w:r>
        <w:t xml:space="preserve">South Africa Johannesburg</w:t>
      </w:r>
      <w:r>
        <w:t xml:space="preserve">. However, rapid urbanization and socioeconomic disparities have created significant pressure on existing health infrastructure. The burden of disease in this region is predominantly dual, with high rates of infectious diseases such as Tuberculosis (TB) and HIV/AIDS coexisting with a rising prevalence of non-communicable diseases (NCDs) like hypertension, diabetes, and heart disease.</w:t>
      </w:r>
      <w:r>
        <w:br/>
      </w:r>
      <w:r>
        <w:br/>
      </w:r>
      <w:r>
        <w:t xml:space="preserve">Currently, the reliance on overcrowded public hospitals for primary care is unsustainable. A dedicated network of</w:t>
      </w:r>
      <w:r>
        <w:t xml:space="preserve"> </w:t>
      </w:r>
      <w:r>
        <w:t xml:space="preserve">Doctor General Practitioner</w:t>
      </w:r>
      <w:r>
        <w:t xml:space="preserve"> </w:t>
      </w:r>
      <w:r>
        <w:t xml:space="preserve">facilities is required to act as the first point of contact in the healthcare system. By strengthening primary care, we can reduce hospital admissions, manage chronic conditions more effectively, and provide early detection of serious illnesses. This</w:t>
      </w:r>
      <w:r>
        <w:t xml:space="preserve"> </w:t>
      </w:r>
      <w:r>
        <w:t xml:space="preserve">Project Report</w:t>
      </w:r>
      <w:r>
        <w:t xml:space="preserve"> </w:t>
      </w:r>
      <w:r>
        <w:t xml:space="preserve">emphasizes that without a structured approach involving qualified general practitioners, the healthcare crisis in Johannesburg will continue to exacerbate.</w:t>
      </w:r>
    </w:p>
    <w:bookmarkEnd w:id="22"/>
    <w:bookmarkStart w:id="23" w:name="strategic-objectives"/>
    <w:p>
      <w:pPr>
        <w:pStyle w:val="Heading2"/>
      </w:pPr>
      <w:r>
        <w:t xml:space="preserve">3. Strategic Objectives</w:t>
      </w:r>
    </w:p>
    <w:p>
      <w:pPr>
        <w:pStyle w:val="FirstParagraph"/>
      </w:pPr>
      <w:r>
        <w:t xml:space="preserve">The primary goal of this initiative is to establish a sustainable model for general practice in</w:t>
      </w:r>
      <w:r>
        <w:t xml:space="preserve"> </w:t>
      </w:r>
      <w:r>
        <w:t xml:space="preserve">South Africa Johannesburg</w:t>
      </w:r>
      <w:r>
        <w:t xml:space="preserve">. The specific objectives outlined in this</w:t>
      </w:r>
      <w:r>
        <w:t xml:space="preserve"> </w:t>
      </w:r>
      <w:r>
        <w:t xml:space="preserve">Project Report</w:t>
      </w:r>
      <w:r>
        <w:t xml:space="preserve"> </w:t>
      </w:r>
      <w:r>
        <w:t xml:space="preserve">include:</w:t>
      </w:r>
    </w:p>
    <w:p>
      <w:pPr>
        <w:numPr>
          <w:ilvl w:val="0"/>
          <w:numId w:val="1001"/>
        </w:numPr>
        <w:pStyle w:val="Compact"/>
      </w:pPr>
      <w:r>
        <w:rPr>
          <w:bCs/>
          <w:b/>
        </w:rPr>
        <w:t xml:space="preserve">Disease Prevention and Management:</w:t>
      </w:r>
      <w:r>
        <w:t xml:space="preserve"> </w:t>
      </w:r>
      <w:r>
        <w:t xml:space="preserve">To deploy every</w:t>
      </w:r>
      <w:r>
        <w:t xml:space="preserve"> </w:t>
      </w:r>
      <w:r>
        <w:t xml:space="preserve">Doctor General Practitioner</w:t>
      </w:r>
      <w:r>
        <w:t xml:space="preserve"> </w:t>
      </w:r>
      <w:r>
        <w:t xml:space="preserve">to manage a panel of patients, focusing on preventive screenings for HIV, TB, and NCDs.</w:t>
      </w:r>
    </w:p>
    <w:p>
      <w:pPr>
        <w:numPr>
          <w:ilvl w:val="0"/>
          <w:numId w:val="1001"/>
        </w:numPr>
        <w:pStyle w:val="Compact"/>
      </w:pPr>
      <w:r>
        <w:rPr>
          <w:bCs/>
          <w:b/>
        </w:rPr>
        <w:t xml:space="preserve">Affordability:</w:t>
      </w:r>
      <w:r>
        <w:t xml:space="preserve"> </w:t>
      </w:r>
      <w:r>
        <w:t xml:space="preserve">To create a sliding-scale fee structure that accommodates the low-to-middle income population in Johannesburg townships and suburbs alike.</w:t>
      </w:r>
    </w:p>
    <w:p>
      <w:pPr>
        <w:numPr>
          <w:ilvl w:val="0"/>
          <w:numId w:val="1001"/>
        </w:numPr>
        <w:pStyle w:val="Compact"/>
      </w:pPr>
      <w:r>
        <w:rPr>
          <w:bCs/>
          <w:b/>
        </w:rPr>
        <w:t xml:space="preserve">Talent Acquisition:</w:t>
      </w:r>
      <w:r>
        <w:t xml:space="preserve"> </w:t>
      </w:r>
      <w:r>
        <w:t xml:space="preserve">To recruit and retain skilled medical professionals who are trained in the specific epidemiological context of</w:t>
      </w:r>
      <w:r>
        <w:t xml:space="preserve"> </w:t>
      </w:r>
      <w:r>
        <w:t xml:space="preserve">South Africa Johannesburg</w:t>
      </w:r>
      <w:r>
        <w:t xml:space="preserve">.</w:t>
      </w:r>
    </w:p>
    <w:p>
      <w:pPr>
        <w:numPr>
          <w:ilvl w:val="0"/>
          <w:numId w:val="1001"/>
        </w:numPr>
        <w:pStyle w:val="Compact"/>
      </w:pPr>
      <w:r>
        <w:rPr>
          <w:bCs/>
          <w:b/>
        </w:rPr>
        <w:t xml:space="preserve">Digital Integration:</w:t>
      </w:r>
      <w:r>
        <w:t xml:space="preserve"> </w:t>
      </w:r>
      <w:r>
        <w:t xml:space="preserve">Implementing electronic health records (EHR) to ensure continuity of care and efficient data management across different clinics.</w:t>
      </w:r>
    </w:p>
    <w:bookmarkEnd w:id="23"/>
    <w:bookmarkStart w:id="27" w:name="Xcbecd898a60e14cacd7569a5cc32569535abc06"/>
    <w:p>
      <w:pPr>
        <w:pStyle w:val="Heading2"/>
      </w:pPr>
      <w:r>
        <w:t xml:space="preserve">4. Operational Framework for Doctor General Practitioner Services</w:t>
      </w:r>
    </w:p>
    <w:p>
      <w:pPr>
        <w:pStyle w:val="FirstParagraph"/>
      </w:pPr>
      <w:r>
        <w:t xml:space="preserve">The operational model relies heavily on the versatility of the</w:t>
      </w:r>
      <w:r>
        <w:t xml:space="preserve"> </w:t>
      </w:r>
      <w:r>
        <w:t xml:space="preserve">Doctor General Practitioner</w:t>
      </w:r>
      <w:r>
        <w:t xml:space="preserve">. In the context of</w:t>
      </w:r>
      <w:r>
        <w:t xml:space="preserve"> </w:t>
      </w:r>
      <w:r>
        <w:t xml:space="preserve">South Africa Johannesburg</w:t>
      </w:r>
      <w:r>
        <w:t xml:space="preserve">, general practitioners serve not only as diagnosticians but also as case managers and coordinators of care. The following operational pillars are critical:</w:t>
      </w:r>
    </w:p>
    <w:bookmarkStart w:id="24" w:name="clinical-scope"/>
    <w:p>
      <w:pPr>
        <w:pStyle w:val="Heading3"/>
      </w:pPr>
      <w:r>
        <w:rPr>
          <w:bCs/>
          <w:b/>
        </w:rPr>
        <w:t xml:space="preserve">4.1 Clinical Scope</w:t>
      </w:r>
    </w:p>
    <w:p>
      <w:pPr>
        <w:pStyle w:val="FirstParagraph"/>
      </w:pPr>
      <w:r>
        <w:t xml:space="preserve">Each</w:t>
      </w:r>
      <w:r>
        <w:t xml:space="preserve"> </w:t>
      </w:r>
      <w:r>
        <w:t xml:space="preserve">Doctor General Practitioner</w:t>
      </w:r>
      <w:r>
        <w:t xml:space="preserve"> </w:t>
      </w:r>
      <w:r>
        <w:t xml:space="preserve">will be equipped to handle acute minor ailments, chronic disease management, and maternal health services. Given the high HIV prevalence in</w:t>
      </w:r>
      <w:r>
        <w:t xml:space="preserve"> </w:t>
      </w:r>
      <w:r>
        <w:t xml:space="preserve">South Africa Johannesburg</w:t>
      </w:r>
      <w:r>
        <w:t xml:space="preserve">, clinics must integrate antiretroviral therapy (ART) dispensing and counseling within the general practice framework.</w:t>
      </w:r>
    </w:p>
    <w:bookmarkEnd w:id="24"/>
    <w:bookmarkStart w:id="25" w:name="location-strategy"/>
    <w:p>
      <w:pPr>
        <w:pStyle w:val="Heading3"/>
      </w:pPr>
      <w:r>
        <w:rPr>
          <w:bCs/>
          <w:b/>
        </w:rPr>
        <w:t xml:space="preserve">4.2 Location Strategy</w:t>
      </w:r>
    </w:p>
    <w:p>
      <w:pPr>
        <w:pStyle w:val="FirstParagraph"/>
      </w:pPr>
      <w:r>
        <w:t xml:space="preserve">To maximize accessibility, clinic sites will be strategically chosen in high-density areas such as Soweto, Alexandra, and central Johannesburg business districts. This ensures that a</w:t>
      </w:r>
      <w:r>
        <w:t xml:space="preserve"> </w:t>
      </w:r>
      <w:r>
        <w:t xml:space="preserve">Doctor General Practitioner</w:t>
      </w:r>
      <w:r>
        <w:t xml:space="preserve"> </w:t>
      </w:r>
      <w:r>
        <w:t xml:space="preserve">is within reach for the majority of the population.</w:t>
      </w:r>
    </w:p>
    <w:bookmarkEnd w:id="25"/>
    <w:bookmarkStart w:id="26" w:name="staffing-and-training"/>
    <w:p>
      <w:pPr>
        <w:pStyle w:val="Heading3"/>
      </w:pPr>
      <w:r>
        <w:rPr>
          <w:bCs/>
          <w:b/>
        </w:rPr>
        <w:t xml:space="preserve">4.3 Staffing and Training</w:t>
      </w:r>
    </w:p>
    <w:p>
      <w:pPr>
        <w:pStyle w:val="FirstParagraph"/>
      </w:pPr>
      <w:r>
        <w:t xml:space="preserve">Beyond doctors, the project requires nursing staff, community health workers, and administrative personnel. Continuous professional development for every</w:t>
      </w:r>
      <w:r>
        <w:t xml:space="preserve"> </w:t>
      </w:r>
      <w:r>
        <w:t xml:space="preserve">Doctor General Practitioner</w:t>
      </w:r>
      <w:r>
        <w:t xml:space="preserve"> </w:t>
      </w:r>
      <w:r>
        <w:t xml:space="preserve">is mandated to keep abreast of local guidelines issued by the South African Health Products Regulatory Authority (SAHPRA) and the Department of Health.</w:t>
      </w:r>
    </w:p>
    <w:bookmarkEnd w:id="26"/>
    <w:bookmarkEnd w:id="27"/>
    <w:bookmarkStart w:id="28" w:name="socioeconomic-impact-analysis"/>
    <w:p>
      <w:pPr>
        <w:pStyle w:val="Heading2"/>
      </w:pPr>
      <w:r>
        <w:t xml:space="preserve">5. Socioeconomic Impact Analysis</w:t>
      </w:r>
    </w:p>
    <w:p>
      <w:pPr>
        <w:pStyle w:val="FirstParagraph"/>
      </w:pPr>
      <w:r>
        <w:t xml:space="preserve">The introduction of quality</w:t>
      </w:r>
      <w:r>
        <w:t xml:space="preserve"> </w:t>
      </w:r>
      <w:r>
        <w:t xml:space="preserve">Doctor General Practitioner</w:t>
      </w:r>
      <w:r>
        <w:t xml:space="preserve"> </w:t>
      </w:r>
      <w:r>
        <w:t xml:space="preserve">services has profound socioeconomic implications for</w:t>
      </w:r>
    </w:p>
    <w:p>
      <w:pPr>
        <w:pStyle w:val="BodyText"/>
      </w:pPr>
      <w:r>
        <w:t xml:space="preserve">South Africa Johannesburg. Healthy individuals are more productive, leading to economic growth. By reducing the time workers spend waiting in public hospital queues for basic care, we directly impact local productivity. Furthermore, the initiative will create numerous jobs not only for medical staff but also for support roles in logistics, administration, and facility maintenance.</w:t>
      </w:r>
    </w:p>
    <w:p>
      <w:pPr>
        <w:pStyle w:val="BodyText"/>
      </w:pPr>
      <w:r>
        <w:t xml:space="preserve">Moreover, this</w:t>
      </w:r>
      <w:r>
        <w:t xml:space="preserve"> </w:t>
      </w:r>
      <w:r>
        <w:t xml:space="preserve">Project Report</w:t>
      </w:r>
      <w:r>
        <w:t xml:space="preserve"> </w:t>
      </w:r>
      <w:r>
        <w:t xml:space="preserve">highlights that improving primary healthcare access can reduce poverty by preventing catastrophic health expenditures. When families do not have to sell assets to pay for hospital emergencies because a</w:t>
      </w:r>
      <w:r>
        <w:t xml:space="preserve"> </w:t>
      </w:r>
      <w:r>
        <w:t xml:space="preserve">Doctor General Practitioner</w:t>
      </w:r>
      <w:r>
        <w:t xml:space="preserve"> </w:t>
      </w:r>
      <w:r>
        <w:t xml:space="preserve">caught an issue early, the entire community benefits financially.</w:t>
      </w:r>
    </w:p>
    <w:bookmarkEnd w:id="28"/>
    <w:bookmarkStart w:id="29" w:name="challenges-and-risk-mitigation"/>
    <w:p>
      <w:pPr>
        <w:pStyle w:val="Heading2"/>
      </w:pPr>
      <w:r>
        <w:t xml:space="preserve">6. Challenges and Risk Mitigation</w:t>
      </w:r>
    </w:p>
    <w:p>
      <w:pPr>
        <w:pStyle w:val="FirstParagraph"/>
      </w:pPr>
      <w:r>
        <w:t xml:space="preserve">Operating in</w:t>
      </w:r>
      <w:r>
        <w:t xml:space="preserve"> </w:t>
      </w:r>
      <w:r>
        <w:t xml:space="preserve">South Africa Johannesburg</w:t>
      </w:r>
      <w:r>
        <w:t xml:space="preserve"> </w:t>
      </w:r>
      <w:r>
        <w:t xml:space="preserve">presents distinct challenges:</w:t>
      </w:r>
    </w:p>
    <w:p>
      <w:pPr>
        <w:numPr>
          <w:ilvl w:val="0"/>
          <w:numId w:val="1002"/>
        </w:numPr>
        <w:pStyle w:val="Compact"/>
      </w:pPr>
      <w:r>
        <w:rPr>
          <w:bCs/>
          <w:b/>
        </w:rPr>
        <w:t xml:space="preserve">Safety Concerns:</w:t>
      </w:r>
      <w:r>
        <w:t xml:space="preserve"> </w:t>
      </w:r>
      <w:r>
        <w:t xml:space="preserve">Security for staff and patients is paramount. Mitigation involves hiring professional security personnel and designing clinic layouts that ensure safety.</w:t>
      </w:r>
    </w:p>
    <w:p>
      <w:pPr>
        <w:numPr>
          <w:ilvl w:val="0"/>
          <w:numId w:val="1002"/>
        </w:numPr>
        <w:pStyle w:val="Compact"/>
      </w:pPr>
      <w:r>
        <w:t xml:space="preserve">Bureaucracy:South Africa Johannesburg can be slow. A dedicated compliance team will manage interactions with the provincial Department of Health.</w:t>
      </w:r>
    </w:p>
    <w:p>
      <w:pPr>
        <w:numPr>
          <w:ilvl w:val="0"/>
          <w:numId w:val="1002"/>
        </w:numPr>
        <w:pStyle w:val="Compact"/>
      </w:pPr>
      <w:r>
        <w:rPr>
          <w:bCs/>
          <w:b/>
        </w:rPr>
        <w:t xml:space="preserve">Resource Supply Chain:</w:t>
      </w:r>
      <w:r>
        <w:t xml:space="preserve"> </w:t>
      </w:r>
      <w:r>
        <w:t xml:space="preserve">Ensuring consistent stock of essential medicines requires robust logistics partnerships to prevent stock-outs that could compromise patient care delivered by each</w:t>
      </w:r>
      <w:r>
        <w:t xml:space="preserve"> </w:t>
      </w:r>
      <w:r>
        <w:t xml:space="preserve">Doctor General Practitioner</w:t>
      </w:r>
      <w:r>
        <w:t xml:space="preserve">.</w:t>
      </w:r>
    </w:p>
    <w:bookmarkEnd w:id="29"/>
    <w:bookmarkStart w:id="30" w:name="conclusion-and-recommendations"/>
    <w:p>
      <w:pPr>
        <w:pStyle w:val="Heading2"/>
      </w:pPr>
      <w:r>
        <w:t xml:space="preserve">7. Conclusion and Recommendations</w:t>
      </w:r>
    </w:p>
    <w:p>
      <w:pPr>
        <w:pStyle w:val="FirstParagraph"/>
      </w:pPr>
      <w:r>
        <w:t xml:space="preserve">In conclusion, this</w:t>
      </w:r>
      <w:r>
        <w:t xml:space="preserve"> </w:t>
      </w:r>
      <w:r>
        <w:t xml:space="preserve">Project Report</w:t>
      </w:r>
      <w:r>
        <w:t xml:space="preserve"> </w:t>
      </w:r>
      <w:r>
        <w:t xml:space="preserve">affirms that the establishment of a structured network of</w:t>
      </w:r>
      <w:r>
        <w:t xml:space="preserve"> </w:t>
      </w:r>
      <w:r>
        <w:t xml:space="preserve">Doctor General Practitioner</w:t>
      </w:r>
      <w:r>
        <w:t xml:space="preserve"> </w:t>
      </w:r>
      <w:r>
        <w:t xml:space="preserve">clinics is not merely a healthcare intervention but a vital social investment for</w:t>
      </w:r>
    </w:p>
    <w:p>
      <w:pPr>
        <w:pStyle w:val="BodyText"/>
      </w:pPr>
      <w:r>
        <w:t xml:space="preserve">South Africa Johannesburg. The dual burden of disease, combined with socioeconomic disparities, necessitates an agile and comprehensive primary care solution. By empowering general practitioners to serve as the backbone of the local health system, we can significantly improve life expectancy and quality of life in the region.</w:t>
      </w:r>
    </w:p>
    <w:p>
      <w:pPr>
        <w:pStyle w:val="BodyText"/>
      </w:pPr>
      <w:r>
        <w:t xml:space="preserve">We recommend immediate funding allocation for Phase 1 pilot clinics in Soweto and Sandton to test operational models. Furthermore, stakeholder engagement with local community leaders is essential to build trust and ensure high uptake of services. The success of this project will set a benchmark for urban healthcare delivery across the nation.</w:t>
      </w:r>
    </w:p>
    <w:bookmarkEnd w:id="30"/>
    <w:bookmarkStart w:id="31" w:name="appendices"/>
    <w:p>
      <w:pPr>
        <w:pStyle w:val="Heading2"/>
      </w:pPr>
      <w:r>
        <w:t xml:space="preserve">8. Appendices</w:t>
      </w:r>
    </w:p>
    <w:p>
      <w:pPr>
        <w:pStyle w:val="FirstParagraph"/>
      </w:pPr>
      <w:r>
        <w:rPr>
          <w:iCs/>
          <w:i/>
        </w:rPr>
        <w:t xml:space="preserve">Note: Detailed financial projections, site selection maps, and curriculum vitae of key medical advisors are attached in the supplementary data sheets associated with this</w:t>
      </w:r>
      <w:r>
        <w:rPr>
          <w:iCs/>
          <w:i/>
        </w:rPr>
        <w:t xml:space="preserve"> </w:t>
      </w:r>
      <w:r>
        <w:rPr>
          <w:iCs/>
          <w:i/>
        </w:rPr>
        <w:t xml:space="preserve">Project Report</w:t>
      </w:r>
      <w:r>
        <w:rPr>
          <w:iCs/>
          <w:i/>
        </w:rP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South Africa Johannesburg</dc:title>
  <dc:creator/>
  <dc:language>en</dc:language>
  <cp:keywords/>
  <dcterms:created xsi:type="dcterms:W3CDTF">2026-07-30T11:00:03Z</dcterms:created>
  <dcterms:modified xsi:type="dcterms:W3CDTF">2026-07-30T11:00:03Z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