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Zimbabwe</w:t>
      </w:r>
      <w:r>
        <w:t xml:space="preserve"> </w:t>
      </w:r>
      <w:r>
        <w:t xml:space="preserve">Harare</w:t>
      </w:r>
    </w:p>
    <w:bookmarkStart w:id="30" w:name="X5fc976b1781b231bef32c1f6a0f14880e27096c"/>
    <w:p>
      <w:pPr>
        <w:pStyle w:val="Heading1"/>
      </w:pPr>
      <w:r>
        <w:t xml:space="preserve">Project Report: Doctor General Practitioner Initiative in Zimbabwe Harare</w:t>
      </w:r>
    </w:p>
    <w:p>
      <w:pPr>
        <w:pStyle w:val="FirstParagraph"/>
      </w:pPr>
      <w:r>
        <w:rPr>
          <w:bCs/>
          <w:b/>
        </w:rPr>
        <w:t xml:space="preserve">Date:</w:t>
      </w:r>
      <w:r>
        <w:br/>
      </w:r>
      <w:r>
        <w:t xml:space="preserve">24 October 2023</w:t>
      </w:r>
      <w:r>
        <w:br/>
      </w:r>
      <w:r>
        <w:rPr>
          <w:bCs/>
          <w:b/>
        </w:rPr>
        <w:t xml:space="preserve">To:</w:t>
      </w:r>
      <w:r>
        <w:br/>
      </w:r>
      <w:r>
        <w:t xml:space="preserve">Ministry of Health and Child Care (Zimbabwe); International Health Partners</w:t>
      </w:r>
      <w:r>
        <w:br/>
      </w:r>
    </w:p>
    <w:p>
      <w:pPr>
        <w:pStyle w:val="BodyText"/>
      </w:pPr>
      <w:r>
        <w:t xml:space="preserve">From: Project Management Office</w:t>
      </w:r>
      <w:r>
        <w:br/>
      </w:r>
      <w:r>
        <w:t xml:space="preserve">Subject: Comprehensive Framework for Deploying Doctor General Practitioner Services in Zimbabwe Harare</w:t>
      </w:r>
    </w:p>
    <w:p>
      <w:pPr>
        <w:pStyle w:val="BodyText"/>
      </w:pPr>
      <w:r>
        <w:t xml:space="preserve">1.0 Executive Summary</w:t>
      </w:r>
    </w:p>
    <w:p>
      <w:pPr>
        <w:pStyle w:val="BodyText"/>
      </w:pPr>
      <w:r>
        <w:t xml:space="preserve">This report outlines the strategic framework, operational challenges, and proposed solutions for integrating high-quality primary healthcare services provided by a Doctor General Practitioner (GP) within the bustling urban environment of Zimbabwe Harare. As the capital city faces unique socio-economic pressures, including population density fluctuations and infrastructure constraints, the role of an accessible GP becomes pivotal in mitigating public health crises. This document details how a robust</w:t>
      </w:r>
      <w:r>
        <w:t xml:space="preserve"> </w:t>
      </w:r>
      <w:r>
        <w:rPr>
          <w:bCs/>
          <w:b/>
        </w:rPr>
        <w:t xml:space="preserve">Doctor General Practitioner</w:t>
      </w:r>
      <w:r>
        <w:t xml:space="preserve"> </w:t>
      </w:r>
      <w:r>
        <w:t xml:space="preserve">model can be effectively adapted to serve the diverse communities of</w:t>
      </w:r>
      <w:r>
        <w:t xml:space="preserve"> </w:t>
      </w:r>
      <w:r>
        <w:rPr>
          <w:bCs/>
          <w:b/>
        </w:rPr>
        <w:t xml:space="preserve">Zimbabwe Harare</w:t>
      </w:r>
      <w:r>
        <w:t xml:space="preserve">, ensuring equitable access to medical care while maintaining clinical excellence.</w:t>
      </w:r>
    </w:p>
    <w:bookmarkStart w:id="20" w:name="introduction-and-contextual-background"/>
    <w:p>
      <w:pPr>
        <w:pStyle w:val="Heading2"/>
      </w:pPr>
      <w:r>
        <w:t xml:space="preserve">2.0 Introduction and Contextual Background</w:t>
      </w:r>
    </w:p>
    <w:p>
      <w:pPr>
        <w:pStyle w:val="FirstParagraph"/>
      </w:pPr>
      <w:r>
        <w:t xml:space="preserve">Zimbabwe Harare, as the economic and administrative hub of Zimbabwe, hosts a population that is both growing and increasingly urbanized. The city presents a dual burden of disease: non-communicable diseases such as hypertension, diabetes, and cardiovascular conditions are on the rise due to lifestyle changes, while infectious diseases like tuberculosis and HIV/AIDS remain prevalent. In this complex epidemiological landscape, the primary care sector serves as the first point of contact for the majority of patients.</w:t>
      </w:r>
    </w:p>
    <w:p>
      <w:pPr>
        <w:pStyle w:val="BodyText"/>
      </w:pPr>
      <w:r>
        <w:t xml:space="preserve">The concept of a</w:t>
      </w:r>
      <w:r>
        <w:t xml:space="preserve"> </w:t>
      </w:r>
      <w:r>
        <w:rPr>
          <w:bCs/>
          <w:b/>
        </w:rPr>
        <w:t xml:space="preserve">Doctor General Practitioner</w:t>
      </w:r>
      <w:r>
        <w:t xml:space="preserve"> </w:t>
      </w:r>
      <w:r>
        <w:t xml:space="preserve">is central to this project. Unlike specialists who focus on specific organs or diseases, a GP provides holistic, continuous, and comprehensive care. In</w:t>
      </w:r>
    </w:p>
    <w:p>
      <w:pPr>
        <w:pStyle w:val="BodyText"/>
      </w:pPr>
      <w:r>
        <w:t xml:space="preserve">Zimbabwe Harare, where specialist care is often concentrated in tertiary institutions like Parirenyatwa Group of Hospitals or high-cost private facilities, the GP acts as the essential gatekeeper of the healthcare system. This project aims to establish a network of GP clinics that are affordable, culturally competent, and medically rigorous.</w:t>
      </w:r>
    </w:p>
    <w:bookmarkEnd w:id="20"/>
    <w:bookmarkStart w:id="21" w:name="project-objectives"/>
    <w:p>
      <w:pPr>
        <w:pStyle w:val="Heading2"/>
      </w:pPr>
      <w:r>
        <w:t xml:space="preserve">3.0 Project Objectives</w:t>
      </w:r>
    </w:p>
    <w:p>
      <w:pPr>
        <w:pStyle w:val="FirstParagraph"/>
      </w:pPr>
      <w:r>
        <w:t xml:space="preserve">The primary objectives of deploying Doctor General Practitioner services in Zimbabwe Harare are as follows:</w:t>
      </w:r>
    </w:p>
    <w:p>
      <w:pPr>
        <w:numPr>
          <w:ilvl w:val="0"/>
          <w:numId w:val="1001"/>
        </w:numPr>
        <w:pStyle w:val="Compact"/>
      </w:pPr>
      <w:r>
        <w:rPr>
          <w:bCs/>
          <w:b/>
        </w:rPr>
        <w:t xml:space="preserve">Demand Access to Primary Care:</w:t>
      </w:r>
      <w:r>
        <w:t xml:space="preserve">To reduce the burden on tertiary hospitals by handling routine illnesses, chronic disease management, and preventive care at the community level.</w:t>
      </w:r>
    </w:p>
    <w:p>
      <w:pPr>
        <w:numPr>
          <w:ilvl w:val="0"/>
          <w:numId w:val="1001"/>
        </w:numPr>
        <w:pStyle w:val="Compact"/>
      </w:pPr>
      <w:r>
        <w:t xml:space="preserve">Economic Viability: To create a sustainable healthcare model that accommodates Zimbabwe's fluctuating economic environment through flexible payment structures and bulk procurement strategies.</w:t>
      </w:r>
    </w:p>
    <w:p>
      <w:pPr>
        <w:numPr>
          <w:ilvl w:val="0"/>
          <w:numId w:val="1001"/>
        </w:numPr>
        <w:pStyle w:val="Compact"/>
      </w:pPr>
      <w:r>
        <w:rPr>
          <w:bCs/>
          <w:b/>
        </w:rPr>
        <w:t xml:space="preserve">Cultural Competency:</w:t>
      </w:r>
      <w:r>
        <w:t xml:space="preserve">To ensure that the medical approach respects local traditions while promoting evidence-based medicine, a critical factor in building trust within communities across Zimbabwe Harare.</w:t>
      </w:r>
    </w:p>
    <w:p>
      <w:pPr>
        <w:numPr>
          <w:ilvl w:val="0"/>
          <w:numId w:val="1001"/>
        </w:numPr>
        <w:pStyle w:val="Compact"/>
      </w:pPr>
      <w:r>
        <w:t xml:space="preserve">Disease Surveillance: To establish early warning systems for infectious disease outbreaks common in high-density suburbs of Zimbabwe Harare, such as Chitungwiza and Kuwadzana.</w:t>
      </w:r>
    </w:p>
    <w:bookmarkEnd w:id="21"/>
    <w:bookmarkStart w:id="25" w:name="operational-strategy"/>
    <w:p>
      <w:pPr>
        <w:pStyle w:val="Heading2"/>
      </w:pPr>
      <w:r>
        <w:t xml:space="preserve">4.0 Operational Strategy</w:t>
      </w:r>
    </w:p>
    <w:bookmarkStart w:id="22" w:name="location-and-infrastructure"/>
    <w:p>
      <w:pPr>
        <w:pStyle w:val="Heading3"/>
      </w:pPr>
      <w:r>
        <w:t xml:space="preserve">4.1 Location and Infrastructure</w:t>
      </w:r>
    </w:p>
    <w:p>
      <w:pPr>
        <w:pStyle w:val="FirstParagraph"/>
      </w:pPr>
      <w:r>
        <w:t xml:space="preserve">Selecting the right location is critical for the success of any Doctor General Practitioner initiative in Zimbabwe Harare. The project proposes a hub-and-spoke model, with primary clinics located in high-density suburbs where healthcare access is historically limited. Facilities will be equipped with basic diagnostic tools (X-ray, ultrasound) and reliable power backup systems to mitigate the impact of load shedding, a frequent challenge in</w:t>
      </w:r>
      <w:r>
        <w:t xml:space="preserve"> </w:t>
      </w:r>
      <w:r>
        <w:rPr>
          <w:bCs/>
          <w:b/>
        </w:rPr>
        <w:t xml:space="preserve">Zimbabwe Harare</w:t>
      </w:r>
      <w:r>
        <w:t xml:space="preserve">.</w:t>
      </w:r>
    </w:p>
    <w:bookmarkEnd w:id="22"/>
    <w:bookmarkStart w:id="23" w:name="staffing-and-training"/>
    <w:p>
      <w:pPr>
        <w:pStyle w:val="Heading3"/>
      </w:pPr>
      <w:r>
        <w:t xml:space="preserve">4.2 Staffing and Training</w:t>
      </w:r>
    </w:p>
    <w:p>
      <w:pPr>
        <w:pStyle w:val="FirstParagraph"/>
      </w:pPr>
      <w:r>
        <w:t xml:space="preserve">The core clinical staff will consist of fully registered Doctors General Practitioner practitioners who are licensed by the Medical and Dental Council of Zimbabwe. These professionals will be supported by nursing staff, pharmacists, and administrative personnel. Continuous professional development (CPD) is mandatory to ensure that GPs in</w:t>
      </w:r>
    </w:p>
    <w:p>
      <w:pPr>
        <w:pStyle w:val="BodyText"/>
      </w:pPr>
      <w:r>
        <w:t xml:space="preserve">Zimbabwe Harare remain updated on global medical standards while addressing local health priorities such as TB/HIV co-infection management.</w:t>
      </w:r>
    </w:p>
    <w:bookmarkEnd w:id="23"/>
    <w:bookmarkStart w:id="24" w:name="supply-chain-management"/>
    <w:p>
      <w:pPr>
        <w:pStyle w:val="Heading3"/>
      </w:pPr>
      <w:r>
        <w:t xml:space="preserve">4.3 Supply Chain Management</w:t>
      </w:r>
    </w:p>
    <w:p>
      <w:pPr>
        <w:pStyle w:val="FirstParagraph"/>
      </w:pPr>
      <w:r>
        <w:t xml:space="preserve">A significant challenge for healthcare providers in Zimbabwe is the reliability of medication supplies. The project will implement a centralized inventory management system to ensure that essential medicines are consistently available at all GP clinics in Zimbabwe Harare. Partnerships with local pharmacies and international suppliers will be established to create a buffer stock, preventing treatment interruptions for chronic patients.</w:t>
      </w:r>
    </w:p>
    <w:bookmarkEnd w:id="24"/>
    <w:bookmarkEnd w:id="25"/>
    <w:bookmarkStart w:id="26" w:name="challenges-and-mitigation-measures"/>
    <w:p>
      <w:pPr>
        <w:pStyle w:val="Heading2"/>
      </w:pPr>
      <w:r>
        <w:t xml:space="preserve">5.0 Challenges and Mitigation Measures</w:t>
      </w:r>
    </w:p>
    <w:p>
      <w:pPr>
        <w:pStyle w:val="FirstParagraph"/>
      </w:pPr>
      <w:r>
        <w:rPr>
          <w:bCs/>
          <w:b/>
        </w:rPr>
        <w:t xml:space="preserve">Inflation and Currency Fluctuation:</w:t>
      </w:r>
      <w:r>
        <w:t xml:space="preserve">The economic volatility in Zimbabwe requires dynamic pricing strategies. The project will utilize a multi-currency billing system to stabilize revenue streams, ensuring that the Doctor General Practitioner services remain sustainable.</w:t>
      </w:r>
    </w:p>
    <w:p>
      <w:pPr>
        <w:pStyle w:val="BodyText"/>
      </w:pPr>
      <w:r>
        <w:rPr>
          <w:bCs/>
          <w:b/>
        </w:rPr>
        <w:t xml:space="preserve">Infrastructure Reliability:</w:t>
      </w:r>
      <w:r>
        <w:t xml:space="preserve">To address power and water instability in various parts of Zimbabwe Harare, all clinic facilities will be equipped with solar power systems and boreholes. This ensures uninterrupted service delivery for a Doctor General Practitioner.</w:t>
      </w:r>
    </w:p>
    <w:p>
      <w:pPr>
        <w:pStyle w:val="BodyText"/>
      </w:pPr>
      <w:r>
        <w:rPr>
          <w:bCs/>
          <w:b/>
        </w:rPr>
        <w:t xml:space="preserve">Migrant Population Management:</w:t>
      </w:r>
      <w:r>
        <w:t xml:space="preserve">Zimbabwe Harare receives many cross-border migrants. The project will include specific protocols for screening and treating migrant populations, ensuring they have access to basic GP services regardless of their legal status, in line with humanitarian principles.</w:t>
      </w:r>
    </w:p>
    <w:bookmarkEnd w:id="26"/>
    <w:bookmarkStart w:id="27" w:name="X2cf8f627895052f13aa7a93da3f8dfeefaa5050"/>
    <w:p>
      <w:pPr>
        <w:pStyle w:val="Heading2"/>
      </w:pPr>
      <w:r>
        <w:t xml:space="preserve">6.0 Community Engagement and Health Education</w:t>
      </w:r>
    </w:p>
    <w:p>
      <w:pPr>
        <w:pStyle w:val="FirstParagraph"/>
      </w:pPr>
      <w:r>
        <w:t xml:space="preserve">A Doctor General Practitioner does not just treat illness but promotes health. In Zimbabwe Harare, this involves active community engagement. The project will launch health education campaigns focusing on nutrition, hygiene, and vaccination awareness in schools and local churches. By embedding the GP service within the social fabric of Zimbabwe Harare, we can shift the focus from reactive treatment to proactive prevention.</w:t>
      </w:r>
    </w:p>
    <w:bookmarkEnd w:id="27"/>
    <w:bookmarkStart w:id="28" w:name="monitoring-and-evaluation"/>
    <w:p>
      <w:pPr>
        <w:pStyle w:val="Heading2"/>
      </w:pPr>
      <w:r>
        <w:t xml:space="preserve">7.0 Monitoring and Evaluation</w:t>
      </w:r>
    </w:p>
    <w:p>
      <w:pPr>
        <w:pStyle w:val="FirstParagraph"/>
      </w:pPr>
      <w:r>
        <w:t xml:space="preserve">To ensure accountability and effectiveness, key performance indicators (KPIs) will be established. These include patient wait times, drug availability rates, patient satisfaction scores, and clinical outcomes for chronic disease management in Zimbabwe Harare. Data will be collected digitally to allow for real-time analysis by the project management team.</w:t>
      </w:r>
    </w:p>
    <w:bookmarkEnd w:id="28"/>
    <w:bookmarkStart w:id="29" w:name="conclusion"/>
    <w:p>
      <w:pPr>
        <w:pStyle w:val="Heading2"/>
      </w:pPr>
      <w:r>
        <w:t xml:space="preserve">8.0 Conclusion</w:t>
      </w:r>
    </w:p>
    <w:p>
      <w:pPr>
        <w:pStyle w:val="FirstParagraph"/>
      </w:pPr>
      <w:r>
        <w:t xml:space="preserve">The implementation of a structured Doctor General Practitioner network is not merely a medical necessity but a socio-economic imperative for Zimbabwe Harare. By providing accessible, high-quality primary care, we can alleviate pressure on the broader health system and improve the overall well-being of the population. This report confirms that with strategic planning, robust infrastructure adaptation to local challenges in Zimbabwe Harare, and a commitment to clinical excellence by every Doctor General Practitioner involved, this project has significant potential for long-term success.</w:t>
      </w:r>
    </w:p>
    <w:p>
      <w:pPr>
        <w:pStyle w:val="BodyText"/>
      </w:pPr>
      <w:r>
        <w:t xml:space="preserve">We recommend immediate approval for the pilot phase in three high-density suburbs of Zimbabwe Harare. The integration of comprehensive primary care services is a vital step toward achieving universal health coverage and fostering resilience in the face of ongoing national challenges.</w:t>
      </w:r>
    </w:p>
    <w:p>
      <w:pPr>
        <w:pStyle w:val="BodyText"/>
      </w:pPr>
      <w:r>
        <w:rPr>
          <w:iCs/>
          <w:i/>
        </w:rPr>
        <w:t xml:space="preserve">This document is proprietary to the Project Management Office and contains strategic information regarding healthcare infrastructure development in Zimbabwe Harare.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Zimbabwe Harare</dc:title>
  <dc:creator/>
  <dc:language>en</dc:language>
  <cp:keywords/>
  <dcterms:created xsi:type="dcterms:W3CDTF">2026-07-29T09:33:46Z</dcterms:created>
  <dcterms:modified xsi:type="dcterms:W3CDTF">2026-07-29T09:33:46Z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