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Economist</w:t>
      </w:r>
      <w:r>
        <w:t xml:space="preserve"> </w:t>
      </w:r>
      <w:r>
        <w:t xml:space="preserve">Role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Development Committee, Saint Petersburg City Administration</w:t>
      </w:r>
    </w:p>
    <w:p>
      <w:pPr>
        <w:pStyle w:val="BodyText"/>
      </w:pPr>
      <w:r>
        <w:t xml:space="preserve">From: Strategic Economic Analysis Unit</w:t>
      </w:r>
    </w:p>
    <w:p>
      <w:pPr>
        <w:pStyle w:val="BodyText"/>
      </w:pPr>
      <w:r>
        <w:t xml:space="preserve">&gt; Policy Planning Division</w:t>
      </w:r>
    </w:p>
    <w:bookmarkStart w:id="20" w:name="X6c0f967e0c456a0923fdcf76d5d2df90aaf2bf8"/>
    <w:p>
      <w:pPr>
        <w:pStyle w:val="Heading1"/>
      </w:pPr>
      <w:r>
        <w:t xml:space="preserve">Project Report: The Economist in Russia Saint Petersburg Contexts</w:t>
      </w:r>
    </w:p>
    <w:bookmarkEnd w:id="20"/>
    <w:bookmarkStart w:id="21" w:name="executive-summary"/>
    <w:p>
      <w:pPr>
        <w:pStyle w:val="Heading2"/>
      </w:pPr>
      <w:r>
        <w:t xml:space="preserve">Executive Summary</w:t>
      </w:r>
    </w:p>
    <w:p>
      <w:pPr>
        <w:pStyle w:val="FirstParagraph"/>
      </w:pPr>
      <w:r>
        <w:t xml:space="preserve">This comprehensive Project Report serves as a detailed examination of the critical role played by an Economist within the unique socio-economic framework of Russia, specifically focusing on the federal city of Saint Petersburg. As one of Russia's primary economic engines and cultural capitals, Saint Petersburg presents a complex landscape for economic analysis. This document outlines the specific responsibilities, challenges, and strategic imperatives required for an Economist operating in this region. The report emphasizes that understanding local nuances is not merely beneficial but essential for accurate forecasting and policy formulation.</w:t>
      </w:r>
    </w:p>
    <w:bookmarkEnd w:id="21"/>
    <w:bookmarkStart w:id="22" w:name="X156babec4074b93ebe94a380cd64d4b49e9ccfd"/>
    <w:p>
      <w:pPr>
        <w:pStyle w:val="Heading2"/>
      </w:pPr>
      <w:r>
        <w:t xml:space="preserve">1. Introduction: The Unique Economic Landscape</w:t>
      </w:r>
    </w:p>
    <w:p>
      <w:pPr>
        <w:pStyle w:val="FirstParagraph"/>
      </w:pPr>
      <w:r>
        <w:t xml:space="preserve">Saint Petersburg is distinct from Moscow in both its industrial composition and its historical economic trajectory. While Moscow serves as the financial heart of Russia, Saint Petersburg functions as a vital hub for logistics, heavy industry, energy infrastructure, and tourism. For an Economist tasked with analyzing this market, recognizing this dichotomy is paramount. The city’s economy is heavily influenced by its geopolitical position on the Baltic Sea and its status as a key gateway to Europe.</w:t>
      </w:r>
    </w:p>
    <w:p>
      <w:pPr>
        <w:pStyle w:val="BodyText"/>
      </w:pPr>
      <w:r>
        <w:t xml:space="preserve">The role of an Economist here extends beyond standard macroeconomic indicators. It requires a deep dive into regional supply chain dynamics, labor market fluctuations specific to the northwestern federal district, and the impact of federal sanctions on local manufacturing sectors. This report argues that a generalized approach to Russian economics is insufficient; instead, a hyper-localized perspective is required to understand how national policies in Russia translate to ground-level realities in Saint Petersburg.</w:t>
      </w:r>
    </w:p>
    <w:bookmarkEnd w:id="22"/>
    <w:bookmarkStart w:id="23" w:name="X1df76f8066f0aacd78af82be1275a1e81fb547b"/>
    <w:p>
      <w:pPr>
        <w:pStyle w:val="Heading2"/>
      </w:pPr>
      <w:r>
        <w:t xml:space="preserve">2. Core Responsibilities of an Economist in Saint Petersburg</w:t>
      </w:r>
    </w:p>
    <w:p>
      <w:pPr>
        <w:pStyle w:val="FirstParagraph"/>
      </w:pPr>
      <w:r>
        <w:t xml:space="preserve">The primary duty of an Economist in this region involves rigorous data analysis and strategic forecasting. However, the specific tasks are adapted to the local context:</w:t>
      </w:r>
    </w:p>
    <w:p>
      <w:pPr>
        <w:numPr>
          <w:ilvl w:val="0"/>
          <w:numId w:val="1001"/>
        </w:numPr>
        <w:pStyle w:val="Compact"/>
      </w:pPr>
      <w:r>
        <w:rPr>
          <w:bCs/>
          <w:b/>
        </w:rPr>
        <w:t xml:space="preserve">Municipal Budget Analysis:</w:t>
      </w:r>
      <w:r>
        <w:t xml:space="preserve">An Economist must evaluate how federal transfers impact municipal infrastructure projects. Saint Petersburg relies on a mix of federal funding and local tax revenues to maintain its extensive transport network and historical preservation sites.</w:t>
      </w:r>
    </w:p>
    <w:p>
      <w:pPr>
        <w:numPr>
          <w:ilvl w:val="0"/>
          <w:numId w:val="1001"/>
        </w:numPr>
        <w:pStyle w:val="Compact"/>
      </w:pPr>
      <w:r>
        <w:rPr>
          <w:bCs/>
          <w:b/>
        </w:rPr>
        <w:t xml:space="preserve">Industrial Sector Assessment:</w:t>
      </w:r>
      <w:r>
        <w:t xml:space="preserve">The city is home to major entities in the defense, aerospace, and marine engineering sectors. An Economist must monitor production quotas, export restrictions, and import substitution initiatives that are accelerating due to current geopolitical pressures.</w:t>
      </w:r>
    </w:p>
    <w:p>
      <w:pPr>
        <w:numPr>
          <w:ilvl w:val="0"/>
          <w:numId w:val="1001"/>
        </w:numPr>
        <w:pStyle w:val="Compact"/>
      </w:pPr>
      <w:r>
        <w:rPr>
          <w:bCs/>
          <w:b/>
        </w:rPr>
        <w:t xml:space="preserve">Labor Market Dynamics:</w:t>
      </w:r>
      <w:r>
        <w:t xml:space="preserve">Saint Petersburg faces a unique demographic challenge with an aging population alongside an influx of specialized IT professionals. An Economist plays a crucial role in analyzing wage inflation trends in the tech sector versus traditional manufacturing, advising on talent retention strategies for local employers.</w:t>
      </w:r>
    </w:p>
    <w:p>
      <w:pPr>
        <w:numPr>
          <w:ilvl w:val="0"/>
          <w:numId w:val="1001"/>
        </w:numPr>
        <w:pStyle w:val="Compact"/>
      </w:pPr>
      <w:r>
        <w:rPr>
          <w:bCs/>
          <w:b/>
        </w:rPr>
        <w:t xml:space="preserve">Tourism and Service Economy:</w:t>
      </w:r>
      <w:r>
        <w:t xml:space="preserve">As a top tourist destination, the service sector is sensitive to global travel trends. Post-pandemic recovery patterns and shifts in international visitor demographics require continuous monitoring by an Economist to predict revenue streams for hospitality businesses.</w:t>
      </w:r>
    </w:p>
    <w:bookmarkEnd w:id="23"/>
    <w:bookmarkStart w:id="27" w:name="challenges-faced-by-the-economist"/>
    <w:p>
      <w:pPr>
        <w:pStyle w:val="Heading2"/>
      </w:pPr>
      <w:r>
        <w:t xml:space="preserve">3. Challenges Faced by the Economist</w:t>
      </w:r>
    </w:p>
    <w:p>
      <w:pPr>
        <w:pStyle w:val="FirstParagraph"/>
      </w:pPr>
      <w:r>
        <w:t xml:space="preserve">The current geopolitical climate has introduced significant volatility into the Russian economy, posing specific hurdles for professionals in Saint Petersburg.</w:t>
      </w:r>
    </w:p>
    <w:p>
      <w:pPr>
        <w:pStyle w:val="BodyText"/>
      </w:pPr>
      <w:r>
        <w:rPr>
          <w:iCs/>
          <w:i/>
          <w:bCs/>
          <w:b/>
        </w:rPr>
        <w:t xml:space="preserve">Note on Volatility:</w:t>
      </w:r>
      <w:r>
        <w:t xml:space="preserve"> </w:t>
      </w:r>
      <w:r>
        <w:t xml:space="preserve">Sanctions have disrupted traditional supply chains and financial markets. An Economist must navigate incomplete data sets and rapidly changing regulatory environments.</w:t>
      </w:r>
    </w:p>
    <w:bookmarkStart w:id="24" w:name="data-integrity-and-availability"/>
    <w:p>
      <w:pPr>
        <w:pStyle w:val="Heading3"/>
      </w:pPr>
      <w:r>
        <w:t xml:space="preserve">Data Integrity and Availability</w:t>
      </w:r>
    </w:p>
    <w:p>
      <w:pPr>
        <w:pStyle w:val="FirstParagraph"/>
      </w:pPr>
      <w:r>
        <w:t xml:space="preserve">In recent years, transparency in Russian economic data has fluctuated. An Economist must rely on proxy indicators when official statistics are delayed or altered. This requires a higher degree of skepticism and reliance on primary data collection from local enterprises rather than solely depending on aggregated federal reports.</w:t>
      </w:r>
    </w:p>
    <w:bookmarkEnd w:id="24"/>
    <w:bookmarkStart w:id="25" w:name="currency-fluctuation-and-inflation"/>
    <w:p>
      <w:pPr>
        <w:pStyle w:val="Heading3"/>
      </w:pPr>
      <w:r>
        <w:t xml:space="preserve">Currency Fluctuation and Inflation</w:t>
      </w:r>
    </w:p>
    <w:p>
      <w:pPr>
        <w:pStyle w:val="FirstParagraph"/>
      </w:pPr>
      <w:r>
        <w:t xml:space="preserve">The ruble’s exchange rate against major currencies has experienced significant volatility. For an Economist in Saint Petersburg, which relies heavily on imports for high-tech components and exports for raw materials, managing currency risk is a daily operational reality. Forecasting models must account for sudden shifts in the Central Bank of Russia’s key interest rates.</w:t>
      </w:r>
    </w:p>
    <w:bookmarkEnd w:id="25"/>
    <w:bookmarkStart w:id="26" w:name="regional-disparities"/>
    <w:p>
      <w:pPr>
        <w:pStyle w:val="Heading3"/>
      </w:pPr>
      <w:r>
        <w:t xml:space="preserve">Regional Disparities</w:t>
      </w:r>
    </w:p>
    <w:p>
      <w:pPr>
        <w:pStyle w:val="FirstParagraph"/>
      </w:pPr>
      <w:r>
        <w:t xml:space="preserve">Economic growth in Saint Petersburg does not always trickle down evenly to surrounding regions (Leningrad Oblast). An Economist must analyze these inter-regional disparities to understand labor mobility and commuting patterns, which have implications for urban planning and infrastructure investment.</w:t>
      </w:r>
    </w:p>
    <w:bookmarkEnd w:id="26"/>
    <w:bookmarkEnd w:id="27"/>
    <w:bookmarkStart w:id="28" w:name="X344f9a58e61107403eb1af21502be0ef77b7af7"/>
    <w:p>
      <w:pPr>
        <w:pStyle w:val="Heading2"/>
      </w:pPr>
      <w:r>
        <w:t xml:space="preserve">4. Strategic Implications for Policy and Business</w:t>
      </w:r>
    </w:p>
    <w:p>
      <w:pPr>
        <w:pStyle w:val="FirstParagraph"/>
      </w:pPr>
      <w:r>
        <w:t xml:space="preserve">The insights generated by an Economist in Saint Petersburg have far-reaching implications. For the city administration, accurate economic modeling is essential for justifying budget allocations toward digital transformation and green energy initiatives, which are increasingly prioritized in Russia’s national development goals.</w:t>
      </w:r>
    </w:p>
    <w:p>
      <w:pPr>
        <w:pStyle w:val="BodyText"/>
      </w:pPr>
      <w:r>
        <w:t xml:space="preserve">For private sector stakeholders, an Economist provides the risk assessment necessary for investment decisions. With many Western firms exiting the market, Russian domestic companies are expanding their footprint. An Economist helps identify emerging opportunities in sectors such as fintech, local software development, and agricultural processing within the Northwestern region.</w:t>
      </w:r>
    </w:p>
    <w:p>
      <w:pPr>
        <w:pStyle w:val="BodyText"/>
      </w:pPr>
      <w:r>
        <w:t xml:space="preserve">Furthermore, Saint Petersburg is positioning itself as a center for international trade with non-Western partners. An Economist analyzes trade flows with Asia and the Middle East, providing data-driven recommendations for logistics hubs and free economic zones located within the city’s port infrastructure.</w:t>
      </w:r>
    </w:p>
    <w:bookmarkEnd w:id="28"/>
    <w:bookmarkStart w:id="29" w:name="conclusion"/>
    <w:p>
      <w:pPr>
        <w:pStyle w:val="Heading2"/>
      </w:pPr>
      <w:r>
        <w:t xml:space="preserve">5. Conclusion</w:t>
      </w:r>
    </w:p>
    <w:p>
      <w:pPr>
        <w:pStyle w:val="FirstParagraph"/>
      </w:pPr>
      <w:r>
        <w:t xml:space="preserve">In conclusion, the role of an Economist in Russia Saint Petersburg is more complex and nuanced than in many other metropolitan areas. It requires a blend of traditional econometric skills with a profound understanding of local industrial structures, geopolitical constraints, and social demographics. This Project Report highlights that success in this field depends on adaptive analysis and continuous monitoring of both federal policies from Moscow and local realities in the northern capital.</w:t>
      </w:r>
    </w:p>
    <w:p>
      <w:pPr>
        <w:pStyle w:val="BodyText"/>
      </w:pPr>
      <w:r>
        <w:t xml:space="preserve">As Russia continues to pivot its economic alliances and Saint Petersburg adapts to new logistical routes, the demand for skilled Economists who can interpret these shifts will only grow. Stakeholders must invest in robust analytical frameworks that prioritize regional specificity. Only through a detailed, localized approach can policymakers and business leaders effectively navigate the complexities of the current economic landscape in Saint Petersburg.</w:t>
      </w:r>
    </w:p>
    <w:p>
      <w:pPr>
        <w:pStyle w:val="BodyText"/>
      </w:pPr>
      <w:r>
        <w:t xml:space="preserve">The recommendations outlined in this report suggest a need for increased collaboration between academic institutions, government bodies, and private enterprises to foster a deeper pool of economic expertise tailored specifically to the unique characteristics of Russia’s second-largest city. By focusing on these specific regional needs, Saint Petersburg can maintain its status as a resilient and dynamic economic center.</w:t>
      </w:r>
    </w:p>
    <w:p>
      <w:pPr>
        <w:pStyle w:val="BodyText"/>
      </w:pPr>
      <w:r>
        <w:t xml:space="preserve">End of Project Report</w:t>
      </w:r>
      <w:r>
        <w:br/>
      </w:r>
      <w:r>
        <w:t xml:space="preserve">Prepared for Official Use Only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Economist Role in Russia Saint Petersburg</dc:title>
  <dc:creator/>
  <dc:language>en</dc:language>
  <cp:keywords/>
  <dcterms:created xsi:type="dcterms:W3CDTF">2026-07-30T00:35:49Z</dcterms:created>
  <dcterms:modified xsi:type="dcterms:W3CDTF">2026-07-30T00:35:49Z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