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Impact</w:t>
      </w:r>
      <w:r>
        <w:t xml:space="preserve"> </w:t>
      </w:r>
      <w:r>
        <w:t xml:space="preserve">and</w:t>
      </w:r>
      <w:r>
        <w:t xml:space="preserve"> </w:t>
      </w:r>
      <w:r>
        <w:t xml:space="preserve">Strategic</w:t>
      </w:r>
      <w:r>
        <w:t xml:space="preserve"> </w:t>
      </w:r>
      <w:r>
        <w:t xml:space="preserve">Analysis</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ec7cbde3914bceab2ac32e07c6e58f29c3b2ade"/>
    <w:p>
      <w:pPr>
        <w:pStyle w:val="Heading1"/>
      </w:pPr>
      <w:r>
        <w:t xml:space="preserve">Economic Impact and Strategic Analysis Project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Los Angeles</w:t>
      </w:r>
      <w:r>
        <w:br/>
      </w:r>
      <w:r>
        <w:rPr>
          <w:bCs/>
          <w:b/>
        </w:rPr>
        <w:t xml:space="preserve">Focal Role Analysis:</w:t>
      </w:r>
      <w:r>
        <w:t xml:space="preserve"> </w:t>
      </w:r>
      <w:r>
        <w:t xml:space="preserve">Economist</w:t>
      </w:r>
    </w:p>
    <w:bookmarkEnd w:id="20"/>
    <w:bookmarkStart w:id="30" w:name="executive-summary"/>
    <w:p>
      <w:pPr>
        <w:pStyle w:val="Heading1"/>
      </w:pPr>
      <w:r>
        <w:t xml:space="preserve">Executive Summary</w:t>
      </w:r>
    </w:p>
    <w:p>
      <w:pPr>
        <w:pStyle w:val="FirstParagraph"/>
      </w:pPr>
      <w:r>
        <w:t xml:space="preserve">This document serves as a comprehensive Project Report detailing the critical role, strategic influence, and analytical requirements of an Economist operating within the complex economic landscape of United States Los Angeles. As one of the largest metropolitan economies in the world, Los Angeles presents a unique intersection of global trade, technological innovation, entertainment media, and diverse labor markets. This report outlines how an Economist functions as a vital instrument for policy formulation, corporate strategy development, and resource allocation within this specific geographic and cultural context.</w:t>
      </w:r>
    </w:p>
    <w:p>
      <w:pPr>
        <w:pStyle w:val="BodyText"/>
      </w:pPr>
      <w:r>
        <w:t xml:space="preserve">The primary objective of this Project Report is to define the scope of work required from an Economist when addressing the multifaceted challenges facing United States Los Angeles. From housing affordability crises to sustainable urban development initiatives, the demand for rigorous quantitative analysis and qualitative forecasting has never been higher. This document adheres strictly to professional standards expected in economic consulting and public sector advisory roles.</w:t>
      </w:r>
    </w:p>
    <w:bookmarkStart w:id="21" w:name="X2f0e7ee3203060d119a3dcac8481bf412d96556"/>
    <w:p>
      <w:pPr>
        <w:pStyle w:val="Heading2"/>
      </w:pPr>
      <w:r>
        <w:t xml:space="preserve">1. Introduction: The Context of United States Los Angeles</w:t>
      </w:r>
    </w:p>
    <w:p>
      <w:pPr>
        <w:pStyle w:val="FirstParagraph"/>
      </w:pPr>
      <w:r>
        <w:t xml:space="preserve">To understand the necessity of an Economist in this region, one must first appreciate the magnitude of the economy located in United States Los Angeles. The Greater Los Angeles Area constitutes a hub with a Gross Metropolitan Product (GMP) that rivals many sovereign nations. It is home to key industries including aerospace, international trade via the Ports of Los Angeles and Long Beach, motion pictures and television production, fashion, technology startups (Silicon Beach), and tourism.</w:t>
      </w:r>
    </w:p>
    <w:p>
      <w:pPr>
        <w:pStyle w:val="BodyText"/>
      </w:pPr>
      <w:r>
        <w:t xml:space="preserve">The unique demographic makeup of United States Los Angeles adds layers of complexity to economic modeling. With a highly diverse population spanning numerous cultural backgrounds and socioeconomic statuses, an Economist must navigate issues related to income inequality, labor mobility, and access to capital. The role is not merely about calculating GDP growth but involves deep sociological-economic analysis that informs how policies impact real communities within United States Los Angeles.</w:t>
      </w:r>
    </w:p>
    <w:bookmarkEnd w:id="21"/>
    <w:bookmarkStart w:id="26" w:name="core-responsibilities-of-the-economist"/>
    <w:p>
      <w:pPr>
        <w:pStyle w:val="Heading2"/>
      </w:pPr>
      <w:r>
        <w:t xml:space="preserve">2. Core Responsibilities of the Economist</w:t>
      </w:r>
    </w:p>
    <w:p>
      <w:pPr>
        <w:pStyle w:val="FirstParagraph"/>
      </w:pPr>
      <w:r>
        <w:t xml:space="preserve">The Economist engaged in this project must execute a series of high-level tasks tailored to the local market dynamics. These responsibilities are categorized into four primary domains:</w:t>
      </w:r>
    </w:p>
    <w:bookmarkStart w:id="22" w:name="X3c660f81d705c8b89b18af8717be36101340c58"/>
    <w:p>
      <w:pPr>
        <w:pStyle w:val="Heading3"/>
      </w:pPr>
      <w:r>
        <w:t xml:space="preserve">2.1 Macroeconomic Forecasting and Policy Analysis</w:t>
      </w:r>
    </w:p>
    <w:p>
      <w:pPr>
        <w:pStyle w:val="FirstParagraph"/>
      </w:pPr>
      <w:r>
        <w:t xml:space="preserve">An Economist is tasked with monitoring broad economic indicators such as inflation rates, unemployment figures, and housing starts specific to United States Los Angeles. Given the volatility of the housing market in this region, accurate forecasting models are essential. The Economist must utilize regression analysis and time-series data to predict future trends. This allows city planners and private investors in United States Los Angeles to make informed decisions regarding zoning laws, infrastructure investment, and commercial real estate development.</w:t>
      </w:r>
    </w:p>
    <w:bookmarkEnd w:id="22"/>
    <w:bookmarkStart w:id="23" w:name="labor-market-dynamics"/>
    <w:p>
      <w:pPr>
        <w:pStyle w:val="Heading3"/>
      </w:pPr>
      <w:r>
        <w:t xml:space="preserve">2.2 Labor Market Dynamics</w:t>
      </w:r>
    </w:p>
    <w:p>
      <w:pPr>
        <w:pStyle w:val="FirstParagraph"/>
      </w:pPr>
      <w:r>
        <w:t xml:space="preserve">The labor market in United States Los Angeles is distinct due to the prevalence of gig economy workers alongside traditional unionized sectors. An Economist must analyze wage disparities across industries. For instance, comparing the high wages in aerospace engineering with those in service industry roles requires nuanced data interpretation. The Economist’s report will guide minimum wage discussions, training program funding, and workforce development initiatives.</w:t>
      </w:r>
    </w:p>
    <w:bookmarkEnd w:id="23"/>
    <w:bookmarkStart w:id="24" w:name="international-trade-and-logistics"/>
    <w:p>
      <w:pPr>
        <w:pStyle w:val="Heading3"/>
      </w:pPr>
      <w:r>
        <w:t xml:space="preserve">2.3 International Trade and Logistics</w:t>
      </w:r>
    </w:p>
    <w:p>
      <w:pPr>
        <w:pStyle w:val="FirstParagraph"/>
      </w:pPr>
      <w:r>
        <w:t xml:space="preserve">Leveraging the Ports of Los Angeles as the busiest port complex in the Western Hemisphere, an Economist plays a pivotal role in assessing supply chain efficiencies. Fluctuations in global trade tariffs or shipping delays have immediate ripple effects on local businesses. The Economist must evaluate these external shocks and propose mitigation strategies for local manufacturers and distributors.</w:t>
      </w:r>
    </w:p>
    <w:bookmarkEnd w:id="24"/>
    <w:bookmarkStart w:id="25" w:name="technology-sector-valuation"/>
    <w:p>
      <w:pPr>
        <w:pStyle w:val="Heading3"/>
      </w:pPr>
      <w:r>
        <w:t xml:space="preserve">2.4 Technology Sector Valuation</w:t>
      </w:r>
    </w:p>
    <w:p>
      <w:pPr>
        <w:pStyle w:val="FirstParagraph"/>
      </w:pPr>
      <w:r>
        <w:t xml:space="preserve">As Silicon Beach continues to grow, venture capital flows into United States Los Angeles increase exponentially. An Economist must conduct cost-benefit analyses for tech startups seeking government grants or public-private partnerships. By assessing the return on investment for digital infrastructure projects, the Economist ensures that taxpayer money in United States Los Angeles is utilized effectively to foster innovation.</w:t>
      </w:r>
    </w:p>
    <w:bookmarkEnd w:id="25"/>
    <w:bookmarkEnd w:id="26"/>
    <w:bookmarkStart w:id="27" w:name="methodological-framework"/>
    <w:p>
      <w:pPr>
        <w:pStyle w:val="Heading2"/>
      </w:pPr>
      <w:r>
        <w:t xml:space="preserve">3. Methodological Framework</w:t>
      </w:r>
    </w:p>
    <w:p>
      <w:pPr>
        <w:pStyle w:val="FirstParagraph"/>
      </w:pPr>
      <w:r>
        <w:t xml:space="preserve">The integrity of this Project Report relies on the rigorous methodologies employed by the Economist. The following standards are mandated:</w:t>
      </w:r>
    </w:p>
    <w:p>
      <w:pPr>
        <w:numPr>
          <w:ilvl w:val="0"/>
          <w:numId w:val="1001"/>
        </w:numPr>
        <w:pStyle w:val="Compact"/>
      </w:pPr>
      <w:r>
        <w:rPr>
          <w:bCs/>
          <w:b/>
        </w:rPr>
        <w:t xml:space="preserve">Data Integrity:</w:t>
      </w:r>
      <w:r>
        <w:t xml:space="preserve">All data sourced from the Bureau of Labor Statistics, Census Bureau, and local municipal records must be cross-verified.</w:t>
      </w:r>
    </w:p>
    <w:p>
      <w:pPr>
        <w:numPr>
          <w:ilvl w:val="0"/>
          <w:numId w:val="1001"/>
        </w:numPr>
        <w:pStyle w:val="Compact"/>
      </w:pPr>
      <w:r>
        <w:rPr>
          <w:bCs/>
          <w:b/>
        </w:rPr>
        <w:t xml:space="preserve">Causal Inference:</w:t>
      </w:r>
      <w:r>
        <w:t xml:space="preserve">The Economist must distinguish between correlation and causation in policy outcomes. For example, did a new transit line cause a rise in property values, or was it broader market trends?</w:t>
      </w:r>
    </w:p>
    <w:p>
      <w:pPr>
        <w:numPr>
          <w:ilvl w:val="0"/>
          <w:numId w:val="1001"/>
        </w:numPr>
        <w:pStyle w:val="Compact"/>
      </w:pPr>
      <w:r>
        <w:rPr>
          <w:bCs/>
          <w:b/>
        </w:rPr>
        <w:t xml:space="preserve">Equity Analysis:</w:t>
      </w:r>
      <w:r>
        <w:t xml:space="preserve">A significant portion of the analysis must focus on environmental justice and economic equity within United States Los Angeles. Disadvantaged communities must not be overlooked in aggregate data averages.</w:t>
      </w:r>
    </w:p>
    <w:bookmarkEnd w:id="27"/>
    <w:bookmarkStart w:id="28" w:name="strategic-recommendations"/>
    <w:p>
      <w:pPr>
        <w:pStyle w:val="Heading2"/>
      </w:pPr>
      <w:r>
        <w:t xml:space="preserve">4. Strategic Recommendations</w:t>
      </w:r>
    </w:p>
    <w:p>
      <w:pPr>
        <w:pStyle w:val="FirstParagraph"/>
      </w:pPr>
      <w:r>
        <w:t xml:space="preserve">Based on preliminary assessments conducted by the Economist, several strategic recommendations are proposed for stakeholders in United States Los Angeles:</w:t>
      </w:r>
    </w:p>
    <w:p>
      <w:pPr>
        <w:pStyle w:val="BodyText"/>
      </w:pPr>
      <w:r>
        <w:rPr>
          <w:bCs/>
          <w:b/>
        </w:rPr>
        <w:t xml:space="preserve">A. Affordable Housing Incentives:</w:t>
      </w:r>
      <w:r>
        <w:t xml:space="preserve">The Economist recommends tax incentives for developers who include a percentage of units designated as affordable housing in new mixed-use developments. This addresses the severe shortage of inventory while stimulating construction activity.</w:t>
      </w:r>
    </w:p>
    <w:p>
      <w:pPr>
        <w:pStyle w:val="BodyText"/>
      </w:pPr>
      <w:r>
        <w:rPr>
          <w:bCs/>
          <w:b/>
        </w:rPr>
        <w:t xml:space="preserve">B. Green Energy Transition:</w:t>
      </w:r>
      <w:r>
        <w:t xml:space="preserve">As United States Los Angeles aims for carbon neutrality, the Economist highlights the potential job creation in renewable energy sectors. Subsidies should be directed toward solar installation and electric vehicle charging infrastructure to boost both employment and sustainability metrics.</w:t>
      </w:r>
    </w:p>
    <w:p>
      <w:pPr>
        <w:pStyle w:val="BodyText"/>
      </w:pPr>
      <w:r>
        <w:rPr>
          <w:bCs/>
          <w:b/>
        </w:rPr>
        <w:t xml:space="preserve">C. Small Business Resilience:</w:t>
      </w:r>
      <w:r>
        <w:t xml:space="preserve">The post-pandemic recovery has been uneven. The Economist suggests establishing a micro-loan fund specifically for minority-owned small businesses in underserved neighborhoods within United States Los Angeles to ensure inclusive economic growth.</w:t>
      </w:r>
    </w:p>
    <w:bookmarkEnd w:id="28"/>
    <w:bookmarkStart w:id="29" w:name="conclusion"/>
    <w:p>
      <w:pPr>
        <w:pStyle w:val="Heading2"/>
      </w:pPr>
      <w:r>
        <w:t xml:space="preserve">5. Conclusion</w:t>
      </w:r>
    </w:p>
    <w:p>
      <w:pPr>
        <w:pStyle w:val="FirstParagraph"/>
      </w:pPr>
      <w:r>
        <w:t xml:space="preserve">In conclusion, the role of an Economist is indispensable in navigating the complexities of United States Los Angeles. This Project Report has demonstrated that economic analysis is not a purely academic exercise but a practical tool for governance and business success. The insights provided by an Economist help mitigate risks, identify opportunities, and ensure that the economic growth of United States Los Angeles remains sustainable, equitable, and robust.</w:t>
      </w:r>
    </w:p>
    <w:p>
      <w:pPr>
        <w:pStyle w:val="BodyText"/>
      </w:pPr>
      <w:r>
        <w:t xml:space="preserve">As the region faces future challenges related to climate change adaptation and digital transformation, the demand for skilled Economists who understand local nuances will continue to rise. It is imperative that public entities and private corporations in United States Los Angeles continue to invest in high-quality economic research. The data-driven approach advocated herein serves as a blueprint for decision-making processes moving forward.</w:t>
      </w:r>
    </w:p>
    <w:p>
      <w:pPr>
        <w:pStyle w:val="BodyText"/>
      </w:pPr>
      <w:r>
        <w:t xml:space="preserve">This document affirms that the integration of expert economic analysis into local strategy is critical for the long-term prosperity of United States Los Angeles. The Economist acts as the bridge between raw data and actionable policy, ensuring that resources are allocated efficiently to meet the needs of a dynamic and diverse population.</w:t>
      </w:r>
    </w:p>
    <w:p>
      <w:r>
        <w:pict>
          <v:rect style="width:0;height:1.5pt" o:hralign="center" o:hrstd="t" o:hr="t"/>
        </w:pict>
      </w:r>
    </w:p>
    <w:p>
      <w:pPr>
        <w:pStyle w:val="FirstParagraph"/>
      </w:pPr>
      <w:r>
        <w:rPr>
          <w:iCs/>
          <w:i/>
        </w:rPr>
        <w:t xml:space="preserve">This Project Report is generated for informational purposes regarding the role of an Economist in United States Los Angeles.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Impact and Strategic Analysis Project Report: United States Los Angeles</dc:title>
  <dc:creator/>
  <dc:language>en</dc:language>
  <cp:keywords/>
  <dcterms:created xsi:type="dcterms:W3CDTF">2026-07-29T17:41:27Z</dcterms:created>
  <dcterms:modified xsi:type="dcterms:W3CDTF">2026-07-29T17:41:27Z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