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Development</w:t>
      </w:r>
      <w:r>
        <w:t xml:space="preserve"> </w:t>
      </w:r>
      <w:r>
        <w:t xml:space="preserve">and</w:t>
      </w:r>
      <w:r>
        <w:t xml:space="preserve"> </w:t>
      </w:r>
      <w:r>
        <w:t xml:space="preserve">Implementation</w:t>
      </w:r>
      <w:r>
        <w:t xml:space="preserve"> </w:t>
      </w:r>
      <w:r>
        <w:t xml:space="preserve">of</w:t>
      </w:r>
      <w:r>
        <w:t xml:space="preserve"> </w:t>
      </w:r>
      <w:r>
        <w:t xml:space="preserve">a</w:t>
      </w:r>
      <w:r>
        <w:t xml:space="preserve"> </w:t>
      </w:r>
      <w:r>
        <w:t xml:space="preserve">Next-Generation</w:t>
      </w:r>
      <w:r>
        <w:t xml:space="preserve"> </w:t>
      </w:r>
      <w:r>
        <w:t xml:space="preserve">Text</w:t>
      </w:r>
      <w:r>
        <w:t xml:space="preserve"> </w:t>
      </w:r>
      <w:r>
        <w:t xml:space="preserve">Editor</w:t>
      </w:r>
      <w:r>
        <w:t xml:space="preserve"> </w:t>
      </w:r>
      <w:r>
        <w:t xml:space="preserve">for</w:t>
      </w:r>
      <w:r>
        <w:t xml:space="preserve"> </w:t>
      </w:r>
      <w:r>
        <w:t xml:space="preserve">the</w:t>
      </w:r>
      <w:r>
        <w:t xml:space="preserve"> </w:t>
      </w:r>
      <w:r>
        <w:t xml:space="preserve">Brazilian</w:t>
      </w:r>
      <w:r>
        <w:t xml:space="preserve"> </w:t>
      </w:r>
      <w:r>
        <w:t xml:space="preserve">Market</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6b92a447e0414623bf977f5523b78ab052529db"/>
    <w:p>
      <w:pPr>
        <w:pStyle w:val="Heading1"/>
      </w:pPr>
      <w:r>
        <w:t xml:space="preserve">Project Report: The Development and Implementation of a Next-Generation Text Editor for the Brazilian Market in Brazil São Paulo</w:t>
      </w:r>
    </w:p>
    <w:p>
      <w:pPr>
        <w:pStyle w:val="FirstParagraph"/>
      </w:pPr>
      <w:r>
        <w:rPr>
          <w:bCs/>
          <w:b/>
        </w:rPr>
        <w:t xml:space="preserve">Date:</w:t>
      </w:r>
    </w:p>
    <w:p>
      <w:pPr>
        <w:pStyle w:val="BodyText"/>
      </w:pPr>
      <w:r>
        <w:t xml:space="preserve">OCTOBER 26, 2023</w:t>
      </w:r>
    </w:p>
    <w:p>
      <w:pPr>
        <w:pStyle w:val="BodyText"/>
      </w:pPr>
      <w:r>
        <w:rPr>
          <w:bCs/>
          <w:b/>
        </w:rPr>
        <w:t xml:space="preserve">To:</w:t>
      </w:r>
      <w:r>
        <w:t xml:space="preserve">The Executive Board and Stakeholders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comprehensive strategy, technical architecture, and market analysis for the development of "Editor," a specialized text processing software designed specifically for the linguistic, cultural, and technological landscape of Brazil São Paulo. As a global hub for technology and commerce in Latin America, Brazil São Paulo represents one of the most dynamic markets for digital tools. The primary objective of this initiative is to create an Editor that not only competes with international giants but also addresses the unique specificities of Portuguese language processing, local regulatory frameworks, and user habits prevalent in Brazil São Paulo. By focusing on hyper-localization and high-performance architecture, we aim to establish a dominant market share within six months of launch.</w:t>
      </w:r>
    </w:p>
    <w:bookmarkEnd w:id="20"/>
    <w:bookmarkStart w:id="21" w:name="project-background-and-context"/>
    <w:p>
      <w:pPr>
        <w:pStyle w:val="Heading2"/>
      </w:pPr>
      <w:r>
        <w:t xml:space="preserve">2. Project Background and Context</w:t>
      </w:r>
    </w:p>
    <w:p>
      <w:pPr>
        <w:pStyle w:val="FirstParagraph"/>
      </w:pPr>
      <w:r>
        <w:t xml:space="preserve">The demand for advanced text editing tools in the corporate, academic, and creative sectors has grown exponentially. However, existing global solutions often fail to provide adequate support for the nuances of Brazilian Portuguese. This includes complex morphological analysis, specific autocorrect algorithms trained on regional slang found in Brazil São Paulo dialects, and compliance with local data sovereignty laws. The "Editor" project was conceived to bridge this gap. It is not merely a translation of an existing product but a ground-up build that respects the digital ecosystem of Brazil São Paulo.</w:t>
      </w:r>
    </w:p>
    <w:p>
      <w:pPr>
        <w:pStyle w:val="BodyText"/>
      </w:pPr>
      <w:r>
        <w:t xml:space="preserve">The choice of location is strategic. Brazil São Paulo serves as the financial and technological heart of South America. By anchoring our development and marketing efforts here, we ensure direct feedback loops with early adopters who are tech-savvy and highly critical users. This proximity allows for rapid iteration cycles that respect the fast-paced business environment characteristic of Brazil São Paulo.</w:t>
      </w:r>
    </w:p>
    <w:bookmarkEnd w:id="21"/>
    <w:bookmarkStart w:id="22" w:name="technical-architecture-and-features"/>
    <w:p>
      <w:pPr>
        <w:pStyle w:val="Heading2"/>
      </w:pPr>
      <w:r>
        <w:t xml:space="preserve">3. Technical Architecture and Features</w:t>
      </w:r>
    </w:p>
    <w:p>
      <w:pPr>
        <w:pStyle w:val="FirstParagraph"/>
      </w:pPr>
      <w:r>
        <w:t xml:space="preserve">The core engine of the Editor is built using a modular microservices architecture, ensuring scalability and performance. The following technical pillars define our product:</w:t>
      </w:r>
    </w:p>
    <w:p>
      <w:pPr>
        <w:numPr>
          <w:ilvl w:val="0"/>
          <w:numId w:val="1001"/>
        </w:numPr>
        <w:pStyle w:val="Compact"/>
      </w:pPr>
      <w:r>
        <w:rPr>
          <w:bCs/>
          <w:b/>
        </w:rPr>
        <w:t xml:space="preserve">Linguistic Processing Core:</w:t>
      </w:r>
      <w:r>
        <w:t xml:space="preserve">We have developed a proprietary Natural Language Processing (NLP) module specifically trained on datasets collected from users in Brazil São Paulo. This includes formal business correspondence, academic papers, and informal social media content typical of the region. The autocorrect and grammar check features are calibrated to understand idiomatic expressions unique to this area.</w:t>
      </w:r>
    </w:p>
    <w:p>
      <w:pPr>
        <w:numPr>
          <w:ilvl w:val="0"/>
          <w:numId w:val="1001"/>
        </w:numPr>
        <w:pStyle w:val="Compact"/>
      </w:pPr>
      <w:r>
        <w:rPr>
          <w:bCs/>
          <w:b/>
        </w:rPr>
        <w:t xml:space="preserve">Collaborative Real-Time Editing:</w:t>
      </w:r>
      <w:r>
        <w:t xml:space="preserve">In a city as connected as Brazil São Paulo, remote work is standard. The Editor supports real-time multi-user collaboration with latency optimization for servers located within Brazil. This ensures that users in Brazil São Paulo experience near-instantaneous sync times, crucial for productive teamwork.</w:t>
      </w:r>
    </w:p>
    <w:p>
      <w:pPr>
        <w:numPr>
          <w:ilvl w:val="0"/>
          <w:numId w:val="1001"/>
        </w:numPr>
        <w:pStyle w:val="Compact"/>
      </w:pPr>
      <w:r>
        <w:rPr>
          <w:bCs/>
          <w:b/>
        </w:rPr>
        <w:t xml:space="preserve">Integration Ecosystem:</w:t>
      </w:r>
      <w:r>
        <w:t xml:space="preserve">The software is designed to integrate seamlessly with popular platforms used in the region, including local ERP systems and communication tools prevalent in Brazilian corporate culture. This interoperability reduces friction for enterprises adopting the Editor.</w:t>
      </w:r>
    </w:p>
    <w:bookmarkEnd w:id="22"/>
    <w:bookmarkStart w:id="23" w:name="Xc0473fbc6993050e842c461232866cff5d6fd93"/>
    <w:p>
      <w:pPr>
        <w:pStyle w:val="Heading2"/>
      </w:pPr>
      <w:r>
        <w:t xml:space="preserve">4. Market Analysis: The Brazil São Paulo Advantage</w:t>
      </w:r>
    </w:p>
    <w:p>
      <w:pPr>
        <w:pStyle w:val="FirstParagraph"/>
      </w:pPr>
      <w:r>
        <w:t xml:space="preserve">The market analysis focuses heavily on the demographic and economic profiles of Brazil São Paulo. With a population exceeding ten million within the municipality and over twenty million in the greater metropolitan area, the potential user base is vast.</w:t>
      </w:r>
    </w:p>
    <w:p>
      <w:pPr>
        <w:pStyle w:val="BodyText"/>
      </w:pPr>
      <w:r>
        <w:rPr>
          <w:bCs/>
          <w:b/>
        </w:rPr>
        <w:t xml:space="preserve">Corporate Sector:</w:t>
      </w:r>
      <w:r>
        <w:t xml:space="preserve">Brazil São Paulo hosts a significant concentration of multinational corporations and local startups. These entities require robust, secure, and compliant documentation tools. The Editor addresses this by offering enterprise-grade security features that align with Brazilian data protection regulations (LGPD).</w:t>
      </w:r>
    </w:p>
    <w:p>
      <w:pPr>
        <w:pStyle w:val="BodyText"/>
      </w:pPr>
      <w:r>
        <w:rPr>
          <w:bCs/>
          <w:b/>
        </w:rPr>
        <w:t xml:space="preserve">Educational Sector:</w:t>
      </w:r>
      <w:r>
        <w:t xml:space="preserve">The region is home to prestigious universities such as the University of São Paulo (USP). Students and researchers in Brazil São Paulo demand tools that handle complex formatting, citations, and academic rigor. The Editor includes a specialized "Academic Mode" tailored to the standards required by institutions in this hub.</w:t>
      </w:r>
    </w:p>
    <w:p>
      <w:pPr>
        <w:pStyle w:val="BodyText"/>
      </w:pPr>
      <w:r>
        <w:rPr>
          <w:bCs/>
          <w:b/>
        </w:rPr>
        <w:t xml:space="preserve">Creative Industries:</w:t>
      </w:r>
      <w:r>
        <w:t xml:space="preserve">From advertising agencies to software documentation teams, the creative workforce in Brazil São Paulo requires flexibility. The Editor’s customizable interface allows users to tailor their workspace, enhancing productivity for diverse workflows.</w:t>
      </w:r>
    </w:p>
    <w:bookmarkEnd w:id="23"/>
    <w:bookmarkStart w:id="24" w:name="X8bedb8f3694b8cb732b28ec3fea7250cd6b43ef"/>
    <w:p>
      <w:pPr>
        <w:pStyle w:val="Heading2"/>
      </w:pPr>
      <w:r>
        <w:t xml:space="preserve">5. Regulatory Compliance and Data Sovereignty</w:t>
      </w:r>
    </w:p>
    <w:p>
      <w:pPr>
        <w:pStyle w:val="FirstParagraph"/>
      </w:pPr>
      <w:r>
        <w:t xml:space="preserve">A critical component of this Project Report is the adherence to local regulations operating within Brazil São Paulo. Under the Lei Geral de Proteção de Dados (LGPD), data privacy is paramount. We have implemented a "Local-First" architecture where user data resides on servers physically located in Brazil São Paulo or within approved Brazilian data centers.</w:t>
      </w:r>
    </w:p>
    <w:p>
      <w:pPr>
        <w:pStyle w:val="BodyText"/>
      </w:pPr>
      <w:r>
        <w:t xml:space="preserve">This approach not only ensures legal compliance but also builds trust with users who are increasingly concerned about their digital footprint. By guaranteeing that the Editor respects the privacy standards expected by citizens and businesses in Brazil São Paulo, we mitigate legal risks and enhance brand reputation.</w:t>
      </w:r>
    </w:p>
    <w:bookmarkEnd w:id="24"/>
    <w:bookmarkStart w:id="25" w:name="implementation-roadmap"/>
    <w:p>
      <w:pPr>
        <w:pStyle w:val="Heading2"/>
      </w:pPr>
      <w:r>
        <w:t xml:space="preserve">6. Implementation Roadmap</w:t>
      </w:r>
    </w:p>
    <w:p>
      <w:pPr>
        <w:pStyle w:val="FirstParagraph"/>
      </w:pPr>
      <w:r>
        <w:t xml:space="preserve">The implementation of the Editor will occur in three distinct phases:</w:t>
      </w:r>
    </w:p>
    <w:p>
      <w:pPr>
        <w:numPr>
          <w:ilvl w:val="0"/>
          <w:numId w:val="1002"/>
        </w:numPr>
        <w:pStyle w:val="Compact"/>
      </w:pPr>
      <w:r>
        <w:rPr>
          <w:bCs/>
          <w:b/>
        </w:rPr>
        <w:t xml:space="preserve">MVP Development (Months 1-3):</w:t>
      </w:r>
      <w:r>
        <w:t xml:space="preserve">Focusing on core editing features and basic Portuguese NLP. Beta testing will be conducted with a select group of power users in Brazil São Paulo to gather initial feedback.</w:t>
      </w:r>
    </w:p>
    <w:p>
      <w:pPr>
        <w:numPr>
          <w:ilvl w:val="0"/>
          <w:numId w:val="1002"/>
        </w:numPr>
        <w:pStyle w:val="Compact"/>
      </w:pPr>
      <w:r>
        <w:rPr>
          <w:bCs/>
          <w:b/>
        </w:rPr>
        <w:t xml:space="preserve">Feature Expansion (Months 4-6):</w:t>
      </w:r>
      <w:r>
        <w:t xml:space="preserve">Introduction of collaborative features, integrations, and advanced AI-driven suggestions. Marketing campaigns will launch targeting the corporate sector in Brazil São Paulo.</w:t>
      </w:r>
    </w:p>
    <w:p>
      <w:pPr>
        <w:numPr>
          <w:ilvl w:val="0"/>
          <w:numId w:val="1002"/>
        </w:numPr>
        <w:pStyle w:val="Compact"/>
      </w:pPr>
      <w:r>
        <w:rPr>
          <w:bCs/>
          <w:b/>
        </w:rPr>
        <w:t xml:space="preserve">Full Market Launch (Month 7+):</w:t>
      </w:r>
      <w:r>
        <w:t xml:space="preserve">A widespread release across all sectors. Continuous improvement based on user analytics and regional feedback from Brazil São Paulo to ensure the Editor remains relevant and competitive.</w:t>
      </w:r>
    </w:p>
    <w:bookmarkEnd w:id="25"/>
    <w:bookmarkStart w:id="26" w:name="financial-projections-and-roi"/>
    <w:p>
      <w:pPr>
        <w:pStyle w:val="Heading2"/>
      </w:pPr>
      <w:r>
        <w:t xml:space="preserve">7. Financial Projections and ROI</w:t>
      </w:r>
    </w:p>
    <w:p>
      <w:pPr>
        <w:pStyle w:val="FirstParagraph"/>
      </w:pPr>
      <w:r>
        <w:t xml:space="preserve">We project a break-even point within the first eight months of operation, driven by both subscription models for individual users in Brazil São Paulo and enterprise licensing agreements with major firms headquartered in the city. The cost structure is optimized by leveraging local talent pools in Brazil São Paulo, which offers high-quality engineering skills at competitive rates compared to global standards.</w:t>
      </w:r>
    </w:p>
    <w:bookmarkEnd w:id="26"/>
    <w:bookmarkStart w:id="27" w:name="conclusion"/>
    <w:p>
      <w:pPr>
        <w:pStyle w:val="Heading2"/>
      </w:pPr>
      <w:r>
        <w:t xml:space="preserve">8. Conclusion</w:t>
      </w:r>
    </w:p>
    <w:p>
      <w:pPr>
        <w:pStyle w:val="FirstParagraph"/>
      </w:pPr>
      <w:r>
        <w:t xml:space="preserve">The development of the Editor represents a significant opportunity to dominate the text processing software market within Brazil São Paulo. By combining cutting-edge technology with deep cultural and linguistic understanding, we are not just building an application; we are creating a vital tool for productivity in one of Latin America's most important economic centers. The success of this project relies on our unwavering commitment to serving the specific needs of users in Brazil São Paulo, ensuring that the Editor becomes synonymous with efficiency and reliability in the region.</w:t>
      </w:r>
    </w:p>
    <w:p>
      <w:pPr>
        <w:pStyle w:val="BodyText"/>
      </w:pPr>
      <w:r>
        <w:t xml:space="preserve">We recommend immediate approval to proceed with Phase 1 development, capitalizing on the current momentum of digital transformation efforts prevalent in Brazil São Paulo.</w:t>
      </w:r>
    </w:p>
    <w:p>
      <w:r>
        <w:pict>
          <v:rect style="width:0;height:1.5pt" o:hralign="center" o:hrstd="t" o:hr="t"/>
        </w:pict>
      </w:r>
    </w:p>
    <w:p>
      <w:pPr>
        <w:pStyle w:val="FirstParagraph"/>
      </w:pPr>
      <w:r>
        <w:rPr>
          <w:iCs/>
          <w:i/>
        </w:rPr>
        <w:t xml:space="preserve">End of Project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Development and Implementation of a Next-Generation Text Editor for the Brazilian Market in Brazil São Paulo</dc:title>
  <dc:creator/>
  <cp:keywords/>
  <dcterms:created xsi:type="dcterms:W3CDTF">2026-07-29T07:02:02Z</dcterms:created>
  <dcterms:modified xsi:type="dcterms:W3CDTF">2026-07-29T07:02:02Z</dcterms:modified>
</cp:coreProperties>
</file>

<file path=docProps/custom.xml><?xml version="1.0" encoding="utf-8"?>
<Properties xmlns="http://schemas.openxmlformats.org/officeDocument/2006/custom-properties" xmlns:vt="http://schemas.openxmlformats.org/officeDocument/2006/docPropsVTypes"/>
</file>