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Editorial</w:t>
      </w:r>
      <w:r>
        <w:t xml:space="preserve"> </w:t>
      </w:r>
      <w:r>
        <w:t xml:space="preserve">Infrastructure</w:t>
      </w:r>
      <w:r>
        <w:t xml:space="preserve"> </w:t>
      </w:r>
      <w:r>
        <w:t xml:space="preserve">for</w:t>
      </w:r>
      <w:r>
        <w:t xml:space="preserve"> </w:t>
      </w:r>
      <w:r>
        <w:t xml:space="preserve">France</w:t>
      </w:r>
      <w:r>
        <w:t xml:space="preserve"> </w:t>
      </w:r>
      <w:r>
        <w:t xml:space="preserve">Lyon</w:t>
      </w:r>
    </w:p>
    <w:bookmarkStart w:id="30" w:name="Xa186c5e77ddccd6dd2d65e13b5bb68f92ebb0b7"/>
    <w:p>
      <w:pPr>
        <w:pStyle w:val="Heading1"/>
      </w:pPr>
      <w:r>
        <w:t xml:space="preserve">Project Report: Strategic Implementation of the Next-Generation Editor for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Regional Management</w:t>
      </w:r>
      <w:r>
        <w:br/>
      </w:r>
    </w:p>
    <w:p>
      <w:pPr>
        <w:pStyle w:val="BodyText"/>
      </w:pPr>
      <w:r>
        <w:t xml:space="preserve">IT and Editorial Operations Division</w:t>
      </w:r>
      <w:r>
        <w:br/>
      </w:r>
    </w:p>
    <w:p>
      <w:pPr>
        <w:pStyle w:val="BodyText"/>
      </w:pPr>
      <w:r>
        <w:t xml:space="preserve">Deployment of the Advanced Content Editor System in France Lyon</w:t>
      </w:r>
    </w:p>
    <w:bookmarkStart w:id="20" w:name="executive-summary"/>
    <w:p>
      <w:pPr>
        <w:pStyle w:val="Heading2"/>
      </w:pPr>
      <w:r>
        <w:t xml:space="preserve">1. Executive Summary</w:t>
      </w:r>
    </w:p>
    <w:p>
      <w:pPr>
        <w:pStyle w:val="FirstParagraph"/>
      </w:pPr>
      <w:r>
        <w:t xml:space="preserve">This project report outlines the comprehensive strategy, technical requirements, and operational impacts associated with deploying a state-of-the-art digital</w:t>
      </w:r>
      <w:r>
        <w:t xml:space="preserve"> </w:t>
      </w:r>
      <w:r>
        <w:rPr>
          <w:bCs/>
          <w:b/>
        </w:rPr>
        <w:t xml:space="preserve">Editor</w:t>
      </w:r>
      <w:r>
        <w:t xml:space="preserve"> </w:t>
      </w:r>
      <w:r>
        <w:t xml:space="preserve">system within our facilities in</w:t>
      </w:r>
    </w:p>
    <w:p>
      <w:pPr>
        <w:pStyle w:val="BodyText"/>
      </w:pPr>
      <w:r>
        <w:t xml:space="preserve">France Lyon . As a pivotal hub for cultural and commercial communication in eastern France, the Lyon branch requires a robust editorial infrastructure that supports high-volume content production while maintaining rigorous quality standards. This document details the rationale for selecting a modern web-based</w:t>
      </w:r>
    </w:p>
    <w:p>
      <w:pPr>
        <w:pStyle w:val="BodyText"/>
      </w:pPr>
      <w:r>
        <w:t xml:space="preserve">Editor, its integration with existing legacy systems, and the projected benefits for our editorial workflow in</w:t>
      </w:r>
    </w:p>
    <w:p>
      <w:pPr>
        <w:pStyle w:val="BodyText"/>
      </w:pPr>
      <w:r>
        <w:t xml:space="preserve">France Lyon .</w:t>
      </w:r>
    </w:p>
    <w:bookmarkEnd w:id="20"/>
    <w:bookmarkStart w:id="21" w:name="project-background-and-context"/>
    <w:p>
      <w:pPr>
        <w:pStyle w:val="Heading2"/>
      </w:pPr>
      <w:r>
        <w:t xml:space="preserve">2. Project Background and Context</w:t>
      </w:r>
    </w:p>
    <w:p>
      <w:pPr>
        <w:pStyle w:val="FirstParagraph"/>
      </w:pPr>
      <w:r>
        <w:t xml:space="preserve">The media landscape in Europe is rapidly evolving, necessitating agile tools that can handle real-time updates, multimedia integration, and multi-platform distribution. Currently, the editorial team in</w:t>
      </w:r>
    </w:p>
    <w:p>
      <w:pPr>
        <w:pStyle w:val="BodyText"/>
      </w:pPr>
      <w:r>
        <w:t xml:space="preserve">France Lyon relies on outdated desktop-based software that lacks collaborative features and cloud synchronization capabilities. This limitation creates bottlenecks during peak news cycles and hampers the ability of journalists in</w:t>
      </w:r>
    </w:p>
    <w:p>
      <w:pPr>
        <w:pStyle w:val="BodyText"/>
      </w:pPr>
      <w:r>
        <w:t xml:space="preserve">France Lyon to collaborate seamlessly with our headquarters in Paris and international partners.</w:t>
      </w:r>
    </w:p>
    <w:p>
      <w:pPr>
        <w:pStyle w:val="BodyText"/>
      </w:pPr>
      <w:r>
        <w:t xml:space="preserve">The primary objective of this project is to replace the legacy system with a modern, cloud-native</w:t>
      </w:r>
    </w:p>
    <w:p>
      <w:pPr>
        <w:pStyle w:val="BodyText"/>
      </w:pPr>
      <w:r>
        <w:t xml:space="preserve">Editor. This new tool will not only streamline content creation but also enforce consistent branding and style guides across all digital outputs originating from</w:t>
      </w:r>
    </w:p>
    <w:p>
      <w:pPr>
        <w:pStyle w:val="BodyText"/>
      </w:pPr>
      <w:r>
        <w:t xml:space="preserve">France Lyon . By upgrading our technological foundation, we aim to increase editorial productivity by an estimated 30% within the first six months of deployment.</w:t>
      </w:r>
    </w:p>
    <w:bookmarkEnd w:id="21"/>
    <w:bookmarkStart w:id="24" w:name="Xa746c4114634b0d79d334b37f11e0eacf3be29b"/>
    <w:p>
      <w:pPr>
        <w:pStyle w:val="Heading2"/>
      </w:pPr>
      <w:r>
        <w:t xml:space="preserve">3. Requirements for the France Lyon Editor Implementation</w:t>
      </w:r>
    </w:p>
    <w:bookmarkStart w:id="22" w:name="functional-specifications"/>
    <w:p>
      <w:pPr>
        <w:pStyle w:val="Heading3"/>
      </w:pPr>
      <w:r>
        <w:t xml:space="preserve">3.1 Functional Specifications</w:t>
      </w:r>
    </w:p>
    <w:p>
      <w:pPr>
        <w:pStyle w:val="FirstParagraph"/>
      </w:pPr>
      <w:r>
        <w:t xml:space="preserve">The</w:t>
      </w:r>
    </w:p>
    <w:p>
      <w:pPr>
        <w:pStyle w:val="BodyText"/>
      </w:pPr>
      <w:r>
        <w:t xml:space="preserve">Editor selected for deployment must possess advanced features tailored to journalistic and commercial writing standards common in France. Key functional requirements include:</w:t>
      </w:r>
    </w:p>
    <w:p>
      <w:pPr>
        <w:numPr>
          <w:ilvl w:val="0"/>
          <w:numId w:val="1001"/>
        </w:numPr>
        <w:pStyle w:val="Compact"/>
      </w:pPr>
      <w:r>
        <w:t xml:space="preserve">Rich Text Editing: Support for complex formatting, including embedded video, interactive maps of the Lyon region, and dynamic data visualization.</w:t>
      </w:r>
    </w:p>
    <w:p>
      <w:pPr>
        <w:numPr>
          <w:ilvl w:val="0"/>
          <w:numId w:val="1001"/>
        </w:numPr>
        <w:pStyle w:val="Compact"/>
      </w:pPr>
      <w:r>
        <w:t xml:space="preserve">Collaborative Workflows : Real-time co-editing capabilities allowing multiple journalists in the</w:t>
      </w:r>
    </w:p>
    <w:p>
      <w:pPr>
        <w:numPr>
          <w:ilvl w:val="0"/>
          <w:numId w:val="1000"/>
        </w:numPr>
        <w:pStyle w:val="Compact"/>
      </w:pPr>
      <w:r>
        <w:t xml:space="preserve">France Lyon office to review and edit articles simultaneously.</w:t>
      </w:r>
    </w:p>
    <w:p>
      <w:pPr>
        <w:numPr>
          <w:ilvl w:val="0"/>
          <w:numId w:val="1001"/>
        </w:numPr>
        <w:pStyle w:val="Compact"/>
      </w:pPr>
      <w:r>
        <w:t xml:space="preserve">Grammar and Style Checking: Integration of AI-driven tools specifically trained on French grammar rules, ensuring high linguistic accuracy for local publications.</w:t>
      </w:r>
    </w:p>
    <w:p>
      <w:pPr>
        <w:numPr>
          <w:ilvl w:val="0"/>
          <w:numId w:val="1001"/>
        </w:numPr>
        <w:pStyle w:val="Compact"/>
      </w:pPr>
      <w:r>
        <w:t xml:space="preserve">Multimedia Asset Management: Direct integration with our media library, allowing editors in</w:t>
      </w:r>
    </w:p>
    <w:p>
      <w:pPr>
        <w:numPr>
          <w:ilvl w:val="0"/>
          <w:numId w:val="1000"/>
        </w:numPr>
        <w:pStyle w:val="Compact"/>
      </w:pPr>
      <w:r>
        <w:t xml:space="preserve">France Lyon to easily attach high-resolution images and videos without leaving the editing interface.</w:t>
      </w:r>
    </w:p>
    <w:bookmarkEnd w:id="22"/>
    <w:bookmarkStart w:id="23" w:name="technical-and-security-compliance"/>
    <w:p>
      <w:pPr>
        <w:pStyle w:val="Heading3"/>
      </w:pPr>
      <w:r>
        <w:t xml:space="preserve">3.2 Technical and Security Compliance</w:t>
      </w:r>
    </w:p>
    <w:p>
      <w:pPr>
        <w:pStyle w:val="FirstParagraph"/>
      </w:pPr>
      <w:r>
        <w:t xml:space="preserve">Data privacy is paramount, especially given the strict regulations of the General Data Protection Regulation (GDPR) enforced within the European Union. The</w:t>
      </w:r>
    </w:p>
    <w:p>
      <w:pPr>
        <w:pStyle w:val="BodyText"/>
      </w:pPr>
      <w:r>
        <w:t xml:space="preserve">Editor must be hosted on secure servers located within France to ensure data sovereignty. Furthermore, access controls must be granular, ensuring that only authorized personnel in</w:t>
      </w:r>
    </w:p>
    <w:p>
      <w:pPr>
        <w:pStyle w:val="BodyText"/>
      </w:pPr>
      <w:r>
        <w:t xml:space="preserve">France Lyon can publish sensitive content. The system must also support Single Sign-On (SSO) to simplify access for our workforce while maintaining rigorous security protocols.</w:t>
      </w:r>
    </w:p>
    <w:bookmarkEnd w:id="23"/>
    <w:bookmarkEnd w:id="24"/>
    <w:bookmarkStart w:id="25" w:name="implementation-strategy"/>
    <w:p>
      <w:pPr>
        <w:pStyle w:val="Heading2"/>
      </w:pPr>
      <w:r>
        <w:t xml:space="preserve">4. Implementation Strategy</w:t>
      </w:r>
    </w:p>
    <w:p>
      <w:pPr>
        <w:pStyle w:val="FirstParagraph"/>
      </w:pPr>
      <w:r>
        <w:t xml:space="preserve">The rollout of the new</w:t>
      </w:r>
    </w:p>
    <w:p>
      <w:pPr>
        <w:pStyle w:val="BodyText"/>
      </w:pPr>
      <w:r>
        <w:t xml:space="preserve">Editor in</w:t>
      </w:r>
    </w:p>
    <w:p>
      <w:pPr>
        <w:pStyle w:val="BodyText"/>
      </w:pPr>
      <w:r>
        <w:t xml:space="preserve">France Lyon will follow a phased approach to minimize disruption to daily operations.</w:t>
      </w:r>
    </w:p>
    <w:p>
      <w:pPr>
        <w:pStyle w:val="BodyText"/>
      </w:pPr>
      <w:r>
        <w:rPr>
          <w:bCs/>
          <w:b/>
        </w:rPr>
        <w:t xml:space="preserve">Phase 1: Needs Assessment and Vendor Selection (Months 1-2)</w:t>
      </w:r>
      <w:r>
        <w:br/>
      </w:r>
      <w:r>
        <w:t xml:space="preserve">We will conduct workshops with editorial staff in</w:t>
      </w:r>
    </w:p>
    <w:p>
      <w:pPr>
        <w:pStyle w:val="BodyText"/>
      </w:pPr>
      <w:r>
        <w:t xml:space="preserve">France Lyon to identify specific pain points. Based on this feedback, we will evaluate vendors offering compliant and feature-rich</w:t>
      </w:r>
    </w:p>
    <w:p>
      <w:pPr>
        <w:pStyle w:val="BodyText"/>
      </w:pPr>
      <w:r>
        <w:t xml:space="preserve">Editor solutions. Priority is given to platforms with strong French language support.</w:t>
      </w:r>
    </w:p>
    <w:p>
      <w:pPr>
        <w:pStyle w:val="BodyText"/>
      </w:pPr>
      <w:r>
        <w:rPr>
          <w:bCs/>
          <w:b/>
        </w:rPr>
        <w:t xml:space="preserve">Phase 2: Pilot Testing (Month 3)</w:t>
      </w:r>
      <w:r>
        <w:br/>
      </w:r>
      <w:r>
        <w:t xml:space="preserve">A small team of five senior editors in</w:t>
      </w:r>
    </w:p>
    <w:p>
      <w:pPr>
        <w:pStyle w:val="BodyText"/>
      </w:pPr>
      <w:r>
        <w:t xml:space="preserve">France Lyon will undergo intensive training and test the beta version of the</w:t>
      </w:r>
    </w:p>
    <w:p>
      <w:pPr>
        <w:pStyle w:val="BodyText"/>
      </w:pPr>
      <w:r>
        <w:t xml:space="preserve">Editor . This phase is critical for identifying technical glitches and gathering user feedback regarding usability. Special attention will be paid to how well the</w:t>
      </w:r>
    </w:p>
    <w:p>
      <w:pPr>
        <w:pStyle w:val="BodyText"/>
      </w:pPr>
      <w:r>
        <w:t xml:space="preserve">Editor handles local dialects and regional terminology relevant to Lyon.</w:t>
      </w:r>
    </w:p>
    <w:p>
      <w:pPr>
        <w:pStyle w:val="BodyText"/>
      </w:pPr>
      <w:r>
        <w:rPr>
          <w:bCs/>
          <w:b/>
        </w:rPr>
        <w:t xml:space="preserve">Phase 3: Full Deployment and Training (Months 4-5)</w:t>
      </w:r>
      <w:r>
        <w:br/>
      </w:r>
      <w:r>
        <w:t xml:space="preserve">Following successful pilot testing, the</w:t>
      </w:r>
    </w:p>
    <w:p>
      <w:pPr>
        <w:pStyle w:val="BodyText"/>
      </w:pPr>
      <w:r>
        <w:t xml:space="preserve">Editor will be rolled out to all staff in</w:t>
      </w:r>
    </w:p>
    <w:p>
      <w:pPr>
        <w:pStyle w:val="BodyText"/>
      </w:pPr>
      <w:r>
        <w:t xml:space="preserve">France Lyon . Comprehensive training sessions will be conducted to ensure a smooth transition. Technical support teams will be on standby for the first two weeks post-launch to address any immediate issues.</w:t>
      </w:r>
    </w:p>
    <w:bookmarkEnd w:id="25"/>
    <w:bookmarkStart w:id="26" w:name="expected-benefits-and-impact"/>
    <w:p>
      <w:pPr>
        <w:pStyle w:val="Heading2"/>
      </w:pPr>
      <w:r>
        <w:t xml:space="preserve">5. Expected Benefits and Impact</w:t>
      </w:r>
    </w:p>
    <w:p>
      <w:pPr>
        <w:pStyle w:val="FirstParagraph"/>
      </w:pPr>
      <w:r>
        <w:t xml:space="preserve">The adoption of this new</w:t>
      </w:r>
    </w:p>
    <w:p>
      <w:pPr>
        <w:pStyle w:val="BodyText"/>
      </w:pPr>
      <w:r>
        <w:t xml:space="preserve">Editor is expected to yield significant benefits for the</w:t>
      </w:r>
    </w:p>
    <w:p>
      <w:pPr>
        <w:pStyle w:val="BodyText"/>
      </w:pPr>
      <w:r>
        <w:t xml:space="preserve">France Lyon branch:</w:t>
      </w:r>
    </w:p>
    <w:p>
      <w:pPr>
        <w:numPr>
          <w:ilvl w:val="0"/>
          <w:numId w:val="1002"/>
        </w:numPr>
        <w:pStyle w:val="Compact"/>
      </w:pPr>
      <w:r>
        <w:t xml:space="preserve">Increased Efficiency: Automated workflows reduce the time spent on formatting and technical adjustments, allowing journalists to focus on storytelling.</w:t>
      </w:r>
    </w:p>
    <w:p>
      <w:pPr>
        <w:numPr>
          <w:ilvl w:val="0"/>
          <w:numId w:val="1002"/>
        </w:numPr>
        <w:pStyle w:val="Compact"/>
      </w:pPr>
      <w:r>
        <w:t xml:space="preserve">Enhanced Collaboration: The cloud-based nature of the</w:t>
      </w:r>
    </w:p>
    <w:p>
      <w:pPr>
        <w:numPr>
          <w:ilvl w:val="0"/>
          <w:numId w:val="1000"/>
        </w:numPr>
        <w:pStyle w:val="Compact"/>
      </w:pPr>
      <w:r>
        <w:t xml:space="preserve">Editor facilitates better communication between remote workers in Lyon and central editorial teams.</w:t>
      </w:r>
    </w:p>
    <w:p>
      <w:pPr>
        <w:numPr>
          <w:ilvl w:val="0"/>
          <w:numId w:val="1002"/>
        </w:numPr>
        <w:pStyle w:val="Compact"/>
      </w:pPr>
      <w:r>
        <w:t xml:space="preserve">Improved Content Quality: Built-in AI tools help catch errors before publication, enhancing the reputation of our publications in the Lyon market.</w:t>
      </w:r>
    </w:p>
    <w:p>
      <w:pPr>
        <w:numPr>
          <w:ilvl w:val="0"/>
          <w:numId w:val="1002"/>
        </w:numPr>
        <w:pStyle w:val="Compact"/>
      </w:pPr>
      <w:r>
        <w:t xml:space="preserve">Scalability: The system is designed to grow with our needs, allowing for easy integration of new features as technology advances.</w:t>
      </w:r>
    </w:p>
    <w:bookmarkEnd w:id="26"/>
    <w:bookmarkStart w:id="27" w:name="risk-management-and-mitigation"/>
    <w:p>
      <w:pPr>
        <w:pStyle w:val="Heading2"/>
      </w:pPr>
      <w:r>
        <w:t xml:space="preserve">6. Risk Management and Mitigation</w:t>
      </w:r>
    </w:p>
    <w:p>
      <w:pPr>
        <w:pStyle w:val="FirstParagraph"/>
      </w:pPr>
      <w:r>
        <w:t xml:space="preserve">We have identified several potential risks associated with this project:</w:t>
      </w:r>
    </w:p>
    <w:p>
      <w:pPr>
        <w:numPr>
          <w:ilvl w:val="0"/>
          <w:numId w:val="1003"/>
        </w:numPr>
        <w:pStyle w:val="Compact"/>
      </w:pPr>
      <w:r>
        <w:t xml:space="preserve">User Resistance: Some staff may be reluctant to change from familiar tools. We will mitigate this through extensive training and by highlighting the ease of use of the new</w:t>
      </w:r>
    </w:p>
    <w:p>
      <w:pPr>
        <w:numPr>
          <w:ilvl w:val="0"/>
          <w:numId w:val="1000"/>
        </w:numPr>
        <w:pStyle w:val="Compact"/>
      </w:pPr>
      <w:r>
        <w:t xml:space="preserve">Editor .</w:t>
      </w:r>
    </w:p>
    <w:p>
      <w:pPr>
        <w:numPr>
          <w:ilvl w:val="0"/>
          <w:numId w:val="1003"/>
        </w:numPr>
        <w:pStyle w:val="Compact"/>
      </w:pPr>
      <w:r>
        <w:t xml:space="preserve">Data Migration Issues: Moving historical data from old systems to the new</w:t>
      </w:r>
    </w:p>
    <w:p>
      <w:pPr>
        <w:numPr>
          <w:ilvl w:val="0"/>
          <w:numId w:val="1000"/>
        </w:numPr>
        <w:pStyle w:val="Compact"/>
      </w:pPr>
      <w:r>
        <w:t xml:space="preserve">Editor could result in data loss. A backup strategy and rigorous testing protocol will be implemented to prevent this.</w:t>
      </w:r>
    </w:p>
    <w:p>
      <w:pPr>
        <w:numPr>
          <w:ilvl w:val="0"/>
          <w:numId w:val="1003"/>
        </w:numPr>
        <w:pStyle w:val="Compact"/>
      </w:pPr>
      <w:r>
        <w:t xml:space="preserve">Downtime During Transition: To minimize operational disruption, migration will occur during low-activity periods, and temporary access to the legacy system will be maintained until the new</w:t>
      </w:r>
    </w:p>
    <w:p>
      <w:pPr>
        <w:numPr>
          <w:ilvl w:val="0"/>
          <w:numId w:val="1000"/>
        </w:numPr>
        <w:pStyle w:val="Compact"/>
      </w:pPr>
      <w:r>
        <w:t xml:space="preserve">Editor is fully stable.</w:t>
      </w:r>
    </w:p>
    <w:bookmarkEnd w:id="27"/>
    <w:bookmarkStart w:id="28" w:name="conclusion"/>
    <w:p>
      <w:pPr>
        <w:pStyle w:val="Heading2"/>
      </w:pPr>
      <w:r>
        <w:t xml:space="preserve">7. Conclusion</w:t>
      </w:r>
    </w:p>
    <w:p>
      <w:pPr>
        <w:pStyle w:val="FirstParagraph"/>
      </w:pPr>
      <w:r>
        <w:t xml:space="preserve">The implementation of the new digital</w:t>
      </w:r>
    </w:p>
    <w:p>
      <w:pPr>
        <w:pStyle w:val="BodyText"/>
      </w:pPr>
      <w:r>
        <w:t xml:space="preserve">Editor is a strategic imperative for our operations in</w:t>
      </w:r>
    </w:p>
    <w:p>
      <w:pPr>
        <w:pStyle w:val="BodyText"/>
      </w:pPr>
      <w:r>
        <w:t xml:space="preserve">France Lyon . By investing in modern, secure, and efficient editorial tools, we are not only improving our internal workflows but also enhancing the quality of content delivered to our audience in one of France’s most vibrant cities. This project aligns with our broader corporate goals of innovation and excellence. We recommend immediate approval of the budget and resources required to proceed with Phase 1.</w:t>
      </w:r>
    </w:p>
    <w:p>
      <w:pPr>
        <w:pStyle w:val="BodyText"/>
      </w:pPr>
      <w:r>
        <w:t xml:space="preserve">We are confident that this transition will empower our team in</w:t>
      </w:r>
    </w:p>
    <w:p>
      <w:pPr>
        <w:pStyle w:val="BodyText"/>
      </w:pPr>
      <w:r>
        <w:t xml:space="preserve">France Lyon to produce superior content more efficiently, solidifying our position as a leader in regional media. The new</w:t>
      </w:r>
    </w:p>
    <w:p>
      <w:pPr>
        <w:pStyle w:val="BodyText"/>
      </w:pPr>
      <w:r>
        <w:t xml:space="preserve">Editor represents more than just a software upgrade; it is a catalyst for modernization and growth for the entire Lyon branch.</w:t>
      </w:r>
    </w:p>
    <w:bookmarkEnd w:id="28"/>
    <w:bookmarkStart w:id="29" w:name="recommendations"/>
    <w:p>
      <w:pPr>
        <w:pStyle w:val="Heading2"/>
      </w:pPr>
      <w:r>
        <w:t xml:space="preserve">8. Recommendations</w:t>
      </w:r>
    </w:p>
    <w:p>
      <w:pPr>
        <w:pStyle w:val="FirstParagraph"/>
      </w:pPr>
      <w:r>
        <w:t xml:space="preserve">Approve the procurement budget for the selected</w:t>
      </w:r>
    </w:p>
    <w:p>
      <w:pPr>
        <w:pStyle w:val="BodyText"/>
      </w:pPr>
      <w:r>
        <w:t xml:space="preserve">Editor vendor immediately.</w:t>
      </w:r>
    </w:p>
    <w:p>
      <w:pPr>
        <w:pStyle w:val="BodyText"/>
      </w:pPr>
      <w:r>
        <w:t xml:space="preserve">Form a dedicated project team based in to oversee local implementation details.&lt; Li&gt;&lt; Strong &gt;&lt; /Li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Editorial Infrastructure for France Lyon</dc:title>
  <dc:creator/>
  <dc:language>en</dc:language>
  <cp:keywords/>
  <dcterms:created xsi:type="dcterms:W3CDTF">2026-07-29T09:13:45Z</dcterms:created>
  <dcterms:modified xsi:type="dcterms:W3CDTF">2026-07-29T09:13:45Z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