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Editor</w:t>
      </w:r>
      <w:r>
        <w:t xml:space="preserve"> </w:t>
      </w:r>
      <w:r>
        <w:t xml:space="preserve">for</w:t>
      </w:r>
      <w:r>
        <w:t xml:space="preserve"> </w:t>
      </w:r>
      <w:r>
        <w:t xml:space="preserve">Nepal</w:t>
      </w:r>
      <w:r>
        <w:t xml:space="preserve"> </w:t>
      </w:r>
      <w:r>
        <w:t xml:space="preserve">Kathmandu</w:t>
      </w:r>
    </w:p>
    <w:p>
      <w:pPr>
        <w:pStyle w:val="FirstParagraph"/>
      </w:pPr>
      <w:r>
        <w:t xml:space="preserve">```html</w:t>
      </w:r>
    </w:p>
    <w:bookmarkStart w:id="30" w:name="X43764e9ea3feab9b501e7c22ee57a0128e17226"/>
    <w:p>
      <w:pPr>
        <w:pStyle w:val="Heading1"/>
      </w:pPr>
      <w:r>
        <w:t xml:space="preserve">Project Report: Development of a Specialized Digital Editor for Nepal, Kathmandu</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Ministry of Culture, Tourism and Civil Aviation &amp; Kathmandu Metropolitan City Office</w:t>
      </w:r>
      <w:r>
        <w:br/>
      </w:r>
      <w:r>
        <w:rPr>
          <w:bCs/>
          <w:b/>
        </w:rPr>
        <w:t xml:space="preserve">Subject:</w:t>
      </w:r>
      <w:r>
        <w:t xml:space="preserve"> </w:t>
      </w:r>
      <w:r>
        <w:t xml:space="preserve">Strategic Implementation of a Unified Editorial Platform for Digital Media in Nepal</w:t>
      </w:r>
    </w:p>
    <w:p>
      <w:pPr>
        <w:pStyle w:val="BodyText"/>
      </w:pPr>
      <w:r>
        <w:rPr>
          <w:iCs/>
          <w:i/>
        </w:rPr>
        <w:t xml:space="preserve">This report outlines the strategic necessity, functional requirements, and cultural implementation plan for deploying a specialized "Editor" tool tailored specifically for the media landscape of Nepal, with a primary focus on Kathmandu as the central hub of digital innovation in South Asia.</w:t>
      </w:r>
    </w:p>
    <w:bookmarkStart w:id="20" w:name="executive-summary"/>
    <w:p>
      <w:pPr>
        <w:pStyle w:val="Heading2"/>
      </w:pPr>
      <w:r>
        <w:t xml:space="preserve">1. Executive Summary</w:t>
      </w:r>
    </w:p>
    <w:p>
      <w:pPr>
        <w:pStyle w:val="FirstParagraph"/>
      </w:pPr>
      <w:r>
        <w:t xml:space="preserve">In recent years, Nepal has witnessed a digital renaissance, particularly within its capital city. Kathmandu has emerged not only as a tourist destination but also as a burgeoning tech hub in South Asia. However, amidst this rapid modernization, the media and content creation sectors face significant challenges regarding standardization, linguistic diversity management (specifically Nepali script), and efficient workflow automation.</w:t>
      </w:r>
    </w:p>
    <w:p>
      <w:pPr>
        <w:pStyle w:val="BodyText"/>
      </w:pPr>
      <w:r>
        <w:t xml:space="preserve">This project report proposes the development and deployment of a robust "Editor" platform designed to serve journalists, digital marketers, government communicators, and creative writers in Nepal. By focusing on Kathmandu as the pilot region for this rollout, we aim to create a scalable model that can eventually be extended across all provinces of Nepal. The primary goal is to enhance the quality of content production while respecting and facilitating the linguistic nuances of Nepali language users.</w:t>
      </w:r>
    </w:p>
    <w:bookmarkEnd w:id="20"/>
    <w:bookmarkStart w:id="21" w:name="project-background-and-context"/>
    <w:p>
      <w:pPr>
        <w:pStyle w:val="Heading2"/>
      </w:pPr>
      <w:r>
        <w:t xml:space="preserve">2. Project Background and Context</w:t>
      </w:r>
    </w:p>
    <w:p>
      <w:pPr>
        <w:pStyle w:val="FirstParagraph"/>
      </w:pPr>
      <w:r>
        <w:t xml:space="preserve">Nepal’s media ecosystem is undergoing a profound transformation. Traditional print media in Kathmandu, such as prominent newspapers based in the Durbar Marg area, are transitioning to digital-first platforms simultaneously with a surge in independent online news portals and social media influencers.</w:t>
      </w:r>
    </w:p>
    <w:p>
      <w:pPr>
        <w:pStyle w:val="BodyText"/>
      </w:pPr>
      <w:r>
        <w:t xml:space="preserve">Despite this growth, there is no unified editing infrastructure that addresses the specific needs of Nepali content. Most available global tools fail to adequately support Unicode-based Nepali script typing complexities, local grammar rules (sandhi-sandhya), and cultural contextual nuances. Furthermore, Kathmandu’s rapid urbanization has led to a high concentration of digital talent that lacks specialized tools to maximize productivity.</w:t>
      </w:r>
    </w:p>
    <w:bookmarkEnd w:id="21"/>
    <w:bookmarkStart w:id="22" w:name="objectives-of-the-editor-project"/>
    <w:p>
      <w:pPr>
        <w:pStyle w:val="Heading2"/>
      </w:pPr>
      <w:r>
        <w:t xml:space="preserve">3. Objectives of the Editor Project</w:t>
      </w:r>
    </w:p>
    <w:p>
      <w:pPr>
        <w:pStyle w:val="FirstParagraph"/>
      </w:pPr>
      <w:r>
        <w:t xml:space="preserve">The core objective is to build an intelligent, user-friendly "Editor" application tailored for the Nepali context. The specific objectives include:</w:t>
      </w:r>
    </w:p>
    <w:p>
      <w:pPr>
        <w:numPr>
          <w:ilvl w:val="0"/>
          <w:numId w:val="1001"/>
        </w:numPr>
        <w:pStyle w:val="Compact"/>
      </w:pPr>
      <w:r>
        <w:rPr>
          <w:bCs/>
          <w:b/>
        </w:rPr>
        <w:t xml:space="preserve">Linguistic Precision:</w:t>
      </w:r>
      <w:r>
        <w:t xml:space="preserve"> </w:t>
      </w:r>
      <w:r>
        <w:t xml:space="preserve">Integrating advanced spell-checking and grammar validation specifically for the Nepali language (Devanagari script), which is often overlooked by international software.</w:t>
      </w:r>
    </w:p>
    <w:p>
      <w:pPr>
        <w:numPr>
          <w:ilvl w:val="0"/>
          <w:numId w:val="1001"/>
        </w:numPr>
        <w:pStyle w:val="Compact"/>
      </w:pPr>
      <w:r>
        <w:rPr>
          <w:bCs/>
          <w:b/>
        </w:rPr>
        <w:t xml:space="preserve">Cultural Relevance:</w:t>
      </w:r>
      <w:r>
        <w:t xml:space="preserve"> </w:t>
      </w:r>
      <w:r>
        <w:t xml:space="preserve">Ensuring that content suggestions respect cultural sensitivities prevalent in Kathmandu’s diverse society, including gender-neutral terminology where appropriate and respectful honorifics.</w:t>
      </w:r>
    </w:p>
    <w:p>
      <w:pPr>
        <w:numPr>
          <w:ilvl w:val="0"/>
          <w:numId w:val="1001"/>
        </w:numPr>
        <w:pStyle w:val="Compact"/>
      </w:pPr>
      <w:r>
        <w:rPr>
          <w:bCs/>
          <w:b/>
        </w:rPr>
        <w:t xml:space="preserve">Efficiency for Journalists:</w:t>
      </w:r>
      <w:r>
        <w:t xml:space="preserve"> </w:t>
      </w:r>
      <w:r>
        <w:t xml:space="preserve">Streamlining the workflow for newsrooms in Kathmandu by providing templates specifically designed for breaking news, local political reporting, and tourism updates.</w:t>
      </w:r>
    </w:p>
    <w:p>
      <w:pPr>
        <w:numPr>
          <w:ilvl w:val="0"/>
          <w:numId w:val="1001"/>
        </w:numPr>
        <w:pStyle w:val="Compact"/>
      </w:pPr>
      <w:r>
        <w:rPr>
          <w:bCs/>
          <w:b/>
        </w:rPr>
        <w:t xml:space="preserve">Digital Inclusion:</w:t>
      </w:r>
      <w:r>
        <w:t xml:space="preserve"> </w:t>
      </w:r>
      <w:r>
        <w:t xml:space="preserve">Creating a low-bandwidth version of the Editor to ensure usability even in areas surrounding Kathmandu where internet connectivity may be unstable.</w:t>
      </w:r>
    </w:p>
    <w:bookmarkEnd w:id="22"/>
    <w:bookmarkStart w:id="26" w:name="technical-specifications-and-features"/>
    <w:p>
      <w:pPr>
        <w:pStyle w:val="Heading2"/>
      </w:pPr>
      <w:r>
        <w:t xml:space="preserve">4. Technical Specifications and Features</w:t>
      </w:r>
    </w:p>
    <w:bookmarkStart w:id="23" w:name="a.-nepali-script-integration-devanagari"/>
    <w:p>
      <w:pPr>
        <w:pStyle w:val="Heading3"/>
      </w:pPr>
      <w:r>
        <w:t xml:space="preserve">A. Nepali Script Integration (Devanagari)</w:t>
      </w:r>
    </w:p>
    <w:p>
      <w:pPr>
        <w:pStyle w:val="FirstParagraph"/>
      </w:pPr>
      <w:r>
        <w:t xml:space="preserve">The most critical feature of this Editor is its native support for Nepali typography. Unlike transliteration tools that often result in awkward phrasing, this Editor will utilize Natural Language Processing (NLP) models trained on millions of words from Kathmandu-based newspapers, literary works, and government documents. This ensures that the "Editor" understands context rather than just individual characters.</w:t>
      </w:r>
    </w:p>
    <w:bookmarkEnd w:id="23"/>
    <w:bookmarkStart w:id="24" w:name="X8c149b23726d44ea04cd2fdc23fc68740534419"/>
    <w:p>
      <w:pPr>
        <w:pStyle w:val="Heading3"/>
      </w:pPr>
      <w:r>
        <w:t xml:space="preserve">B. Content Management System (CMS) Integration</w:t>
      </w:r>
    </w:p>
    <w:p>
      <w:pPr>
        <w:pStyle w:val="FirstParagraph"/>
      </w:pPr>
      <w:r>
        <w:t xml:space="preserve">To facilitate adoption by media houses in Kathmandu, the Editor will offer seamless API integrations with popular CMS platforms used in Nepal, including WordPress and Drupal instances hosted locally.</w:t>
      </w:r>
    </w:p>
    <w:bookmarkEnd w:id="24"/>
    <w:bookmarkStart w:id="25" w:name="c.-offline-capabilities"/>
    <w:p>
      <w:pPr>
        <w:pStyle w:val="Heading3"/>
      </w:pPr>
      <w:r>
        <w:t xml:space="preserve">C. Offline Capabilities</w:t>
      </w:r>
    </w:p>
    <w:p>
      <w:pPr>
        <w:pStyle w:val="FirstParagraph"/>
      </w:pPr>
      <w:r>
        <w:t xml:space="preserve">Recognizing power fluctuations and internet variability in certain parts of Nepal, the Editor will feature a Progressive Web App (PWA) architecture. This allows users to draft and edit content offline, syncing automatically when connectivity is restored.</w:t>
      </w:r>
    </w:p>
    <w:bookmarkEnd w:id="25"/>
    <w:bookmarkEnd w:id="26"/>
    <w:bookmarkStart w:id="27" w:name="X681d1da44c28f6aa8d213f034b007188754d1f5"/>
    <w:p>
      <w:pPr>
        <w:pStyle w:val="Heading2"/>
      </w:pPr>
      <w:r>
        <w:t xml:space="preserve">5. Implementation Strategy: The Kathmandu Pilot</w:t>
      </w:r>
    </w:p>
    <w:p>
      <w:pPr>
        <w:pStyle w:val="FirstParagraph"/>
      </w:pPr>
      <w:r>
        <w:t xml:space="preserve">Kathmandu is chosen as the launchpad for this project due to its status as the political, cultural, and economic center of Nepal. The implementation will occur in three phases:</w:t>
      </w:r>
    </w:p>
    <w:p>
      <w:pPr>
        <w:numPr>
          <w:ilvl w:val="0"/>
          <w:numId w:val="1002"/>
        </w:numPr>
        <w:pStyle w:val="Compact"/>
      </w:pPr>
      <w:r>
        <w:rPr>
          <w:bCs/>
          <w:b/>
        </w:rPr>
        <w:t xml:space="preserve">Phase 1: Stakeholder Engagement (Months 1-2):</w:t>
      </w:r>
      <w:r>
        <w:br/>
      </w:r>
      <w:r>
        <w:t xml:space="preserve">Meetings with major editorial boards in Kathmandu, including The Kathmandu Post and online portals like Setopati. We will gather feedback on current pain points to refine the Editor’s algorithm.</w:t>
      </w:r>
    </w:p>
    <w:p>
      <w:pPr>
        <w:numPr>
          <w:ilvl w:val="0"/>
          <w:numId w:val="1002"/>
        </w:numPr>
        <w:pStyle w:val="Compact"/>
      </w:pPr>
      <w:r>
        <w:rPr>
          <w:bCs/>
          <w:b/>
        </w:rPr>
        <w:t xml:space="preserve">Phase 2: Beta Testing (Months 3-5):</w:t>
      </w:r>
      <w:r>
        <w:br/>
      </w:r>
      <w:r>
        <w:t xml:space="preserve">Deploying a beta version of the Editor to a select group of 50 journalists and editors in Kathmandu. This phase will focus on bug fixing, particularly regarding font rendering on mobile devices, which is crucial given Nepal's high smartphone penetration.</w:t>
      </w:r>
    </w:p>
    <w:p>
      <w:pPr>
        <w:numPr>
          <w:ilvl w:val="0"/>
          <w:numId w:val="1002"/>
        </w:numPr>
        <w:pStyle w:val="Compact"/>
      </w:pPr>
      <w:r>
        <w:rPr>
          <w:bCs/>
          <w:b/>
        </w:rPr>
        <w:t xml:space="preserve">Phase 3: Public Launch and Training (Month 6):</w:t>
      </w:r>
      <w:r>
        <w:br/>
      </w:r>
      <w:r>
        <w:t xml:space="preserve">Official launch of the Editor at a digital media summit in Kathmandu. Comprehensive training workshops will be conducted to ensure that users are proficient in utilizing the new tools effectively.</w:t>
      </w:r>
    </w:p>
    <w:bookmarkEnd w:id="27"/>
    <w:bookmarkStart w:id="28" w:name="challenges-and-mitigation-strategies"/>
    <w:p>
      <w:pPr>
        <w:pStyle w:val="Heading2"/>
      </w:pPr>
      <w:r>
        <w:t xml:space="preserve">6. Challenges and Mitigation Strategies</w:t>
      </w:r>
    </w:p>
    <w:p>
      <w:pPr>
        <w:pStyle w:val="FirstParagraph"/>
      </w:pPr>
      <w:r>
        <w:rPr>
          <w:bCs/>
          <w:b/>
        </w:rPr>
        <w:t xml:space="preserve">Linguistic Complexity:</w:t>
      </w:r>
      <w:r>
        <w:br/>
      </w:r>
      <w:r>
        <w:t xml:space="preserve">Nepali is a complex language with significant dialectal variations. While Kathmandu primarily uses the standard Khasa Nepal Bhasha, regional variations exist. To mitigate this, we will implement user profiles that allow customization of vocabulary preferences based on geographic origin.</w:t>
      </w:r>
    </w:p>
    <w:p>
      <w:pPr>
        <w:pStyle w:val="BodyText"/>
      </w:pPr>
      <w:r>
        <w:rPr>
          <w:bCs/>
          <w:b/>
        </w:rPr>
        <w:t xml:space="preserve">Adoption Resistance:</w:t>
      </w:r>
      <w:r>
        <w:br/>
      </w:r>
      <w:r>
        <w:t xml:space="preserve">Established journalists may be resistant to changing their workflows. Mitigation involves demonstrating clear time-saving benefits during the beta phase and ensuring the UI is intuitive enough for non-technical users.</w:t>
      </w:r>
    </w:p>
    <w:bookmarkEnd w:id="28"/>
    <w:bookmarkStart w:id="29" w:name="expected-impact-on-nepal"/>
    <w:p>
      <w:pPr>
        <w:pStyle w:val="Heading2"/>
      </w:pPr>
      <w:r>
        <w:t xml:space="preserve">7. Expected Impact on Nepal</w:t>
      </w:r>
    </w:p>
    <w:p>
      <w:pPr>
        <w:pStyle w:val="FirstParagraph"/>
      </w:pPr>
      <w:r>
        <w:t xml:space="preserve">The successful deployment of this Editor in Kathmandu will have a ripple effect across Nepal. By standardizing digital content creation, we anticipate:</w:t>
      </w:r>
    </w:p>
    <w:p>
      <w:pPr>
        <w:numPr>
          <w:ilvl w:val="0"/>
          <w:numId w:val="1003"/>
        </w:numPr>
        <w:pStyle w:val="Compact"/>
      </w:pPr>
      <w:r>
        <w:rPr>
          <w:bCs/>
          <w:b/>
        </w:rPr>
        <w:t xml:space="preserve">Improved Information Quality:</w:t>
      </w:r>
      <w:r>
        <w:t xml:space="preserve"> </w:t>
      </w:r>
      <w:r>
        <w:t xml:space="preserve">Reduction in factual errors and grammatical mistakes in Nepali digital media.</w:t>
      </w:r>
    </w:p>
    <w:p>
      <w:pPr>
        <w:numPr>
          <w:ilvl w:val="0"/>
          <w:numId w:val="1003"/>
        </w:numPr>
        <w:pStyle w:val="Compact"/>
      </w:pPr>
      <w:r>
        <w:rPr>
          <w:bCs/>
          <w:b/>
        </w:rPr>
        <w:t xml:space="preserve">Economic Growth:</w:t>
      </w:r>
      <w:r>
        <w:t xml:space="preserve"> </w:t>
      </w:r>
      <w:r>
        <w:t xml:space="preserve">Creation of a new tech service industry in Kathmandu, providing jobs for software developers and linguists.</w:t>
      </w:r>
    </w:p>
    <w:p>
      <w:pPr>
        <w:numPr>
          <w:ilvl w:val="0"/>
          <w:numId w:val="1003"/>
        </w:numPr>
        <w:pStyle w:val="Compact"/>
      </w:pPr>
      <w:r>
        <w:rPr>
          <w:bCs/>
          <w:b/>
        </w:rPr>
        <w:t xml:space="preserve">Cultural Preservation:</w:t>
      </w:r>
    </w:p>
    <w:bookmarkEnd w:id="29"/>
    <w:bookmarkEnd w:id="30"/>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Editor for Nepal Kathmandu</dc:title>
  <dc:creator/>
  <dc:language>en</dc:language>
  <cp:keywords/>
  <dcterms:created xsi:type="dcterms:W3CDTF">2026-07-29T13:34:24Z</dcterms:created>
  <dcterms:modified xsi:type="dcterms:W3CDTF">2026-07-29T13:34:24Z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