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2" w:name="X9df836a3655407765dd0aaa565939b9bac492a1"/>
    <w:p>
      <w:pPr>
        <w:pStyle w:val="Heading1"/>
      </w:pPr>
      <w:r>
        <w:t xml:space="preserve">Project Report: Implementation of a Specialized Text Editor Ecosystem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p>
      <w:pPr>
        <w:pStyle w:val="BodyText"/>
      </w:pPr>
      <w:r>
        <w:t xml:space="preserve">This project report outlines the strategic initiative to introduce and popularize a specialized, locally-adapted text editor software solution within Tanzania Dar es Salaam's growing technology sector. As Tanzania Dar es Salaam emerges as the economic hub of East Africa, there is an increasing demand for robust digital tools that cater to local linguistic needs and infrastructure constraints. The "Editor" proposed in this report is not merely a coding tool but a comprehensive document editing suite designed to handle Swahili-Nuanced text processing, offline capabilities due to intermittent connectivity, and lightweight resource usage suitable for the hardware landscape in Tanzania Dar es Salaam. This document details the rationale, technical specifications, market analysis, and implementation roadmap for this critical digital infrastructure project.</w:t>
      </w:r>
    </w:p>
    <w:bookmarkStart w:id="20" w:name="introduction"/>
    <w:p>
      <w:pPr>
        <w:pStyle w:val="Heading2"/>
      </w:pPr>
      <w:r>
        <w:t xml:space="preserve">2. Introduction</w:t>
      </w:r>
    </w:p>
    <w:p>
      <w:pPr>
        <w:pStyle w:val="FirstParagraph"/>
      </w:pPr>
      <w:r>
        <w:t xml:space="preserve">The digital transformation landscape in Tanzania Dar es Salaam is evolving rapidly. With a youthful population and increasing internet penetration, the demand for efficient digital content creation tools has surged. However, existing global software solutions often fail to address specific local challenges, such as language encoding issues for Swahili dialects and high-bandwidth requirements that are unsustainable for many users in Tanzania Dar es Salaam.</w:t>
      </w:r>
    </w:p>
    <w:p>
      <w:pPr>
        <w:pStyle w:val="BodyText"/>
      </w:pPr>
      <w:r>
        <w:t xml:space="preserve">The "Editor" project aims to bridge this gap by providing a lightweight, efficient, and culturally relevant editor. This tool will serve developers, writers, students, and government officials in Tanzania Dar es Salaam who require reliable software that operates seamlessly within the local technological ecosystem. By focusing on the unique needs of Tanzania Dar es Salaam’s market, we aim to reduce dependency on heavy international software suites and foster local innovation.</w:t>
      </w:r>
    </w:p>
    <w:bookmarkEnd w:id="20"/>
    <w:p>
      <w:pPr>
        <w:pStyle w:val="BodyText"/>
      </w:pPr>
      <w:r>
        <w:rPr>
          <w:bCs/>
          <w:b/>
        </w:rPr>
        <w:t xml:space="preserve">A. Connectivity Issues:</w:t>
      </w:r>
      <w:r>
        <w:t xml:space="preserve">In many parts of Tanzania Dar es Salaam, internet connectivity can be unstable or expensive. Standard cloud-based editors require constant online access, which is a significant barrier to productivity.</w:t>
      </w:r>
    </w:p>
    <w:p>
      <w:pPr>
        <w:pStyle w:val="BodyText"/>
      </w:pPr>
      <w:r>
        <w:rPr>
          <w:bCs/>
          <w:b/>
        </w:rPr>
        <w:t xml:space="preserve">B. Language and Encoding:</w:t>
      </w:r>
      <w:r>
        <w:t xml:space="preserve">Global editors often struggle with specific Unicode requirements for Swahili and other local languages used in Tanzania Dar es Salaam, leading to character corruption or inefficient input methods.</w:t>
      </w:r>
    </w:p>
    <w:p>
      <w:pPr>
        <w:pStyle w:val="BodyText"/>
      </w:pPr>
      <w:r>
        <w:rPr>
          <w:bCs/>
          <w:b/>
        </w:rPr>
        <w:t xml:space="preserve">C. Hardware Limitations:</w:t>
      </w:r>
      <w:r>
        <w:t xml:space="preserve">The average computer hardware available in Tanzania Dar es Salaam, particularly among students and small enterprises, may not support resource-heavy applications. There is a need for an editor that runs efficiently on low-spec devices.</w:t>
      </w:r>
    </w:p>
    <w:bookmarkStart w:id="21" w:name="Xd65e06eeb83038333b60a61b7556dc014163016"/>
    <w:p>
      <w:pPr>
        <w:pStyle w:val="Heading2"/>
      </w:pPr>
      <w:r>
        <w:t xml:space="preserve">4. Proposed Solution: The "Editor" Specifications</w:t>
      </w:r>
    </w:p>
    <w:p>
      <w:pPr>
        <w:pStyle w:val="FirstParagraph"/>
      </w:pPr>
      <w:r>
        <w:t xml:space="preserve">The proposed Editor is designed with the following core features tailored for Tanzania Dar es Salaam:</w:t>
      </w:r>
    </w:p>
    <w:p>
      <w:pPr>
        <w:pStyle w:val="FirstParagraph"/>
      </w:pPr>
      <w:r>
        <w:rPr>
          <w:bCs/>
          <w:b/>
        </w:rPr>
        <w:t xml:space="preserve">Offline-First Architecture:</w:t>
      </w:r>
      <w:r>
        <w:t xml:space="preserve">The Editor functions fully without an internet connection, syncing only when connectivity is restored. This ensures uninterrupted workflow in areas with poor network infrastructure common in certain districts of Tanzania Dar es Salaam.</w:t>
      </w:r>
    </w:p>
    <w:p>
      <w:pPr>
        <w:pStyle w:val="BodyText"/>
      </w:pPr>
      <w:r>
        <w:rPr>
          <w:bCs/>
          <w:b/>
        </w:rPr>
        <w:t xml:space="preserve">Swahili-Centric Input Methods:</w:t>
      </w:r>
    </w:p>
    <w:p>
      <w:pPr>
        <w:pStyle w:val="BodyText"/>
      </w:pPr>
      <w:r>
        <w:t xml:space="preserve">Pre-configured keyboard layouts for Swahili and other local languages relevant to Tanzania Dar es Salaam.</w:t>
      </w:r>
    </w:p>
    <w:p>
      <w:pPr>
        <w:pStyle w:val="BodyText"/>
      </w:pPr>
      <w:r>
        <w:br/>
      </w:r>
      <w:r>
        <w:rPr>
          <w:iCs/>
          <w:i/>
        </w:rPr>
        <w:t xml:space="preserve">This feature reduces the time spent switching input methods, enhancing productivity for local content creators.</w:t>
      </w:r>
    </w:p>
    <w:p>
      <w:pPr>
        <w:pStyle w:val="BodyText"/>
      </w:pPr>
      <w:r>
        <w:rPr>
          <w:bCs/>
          <w:b/>
        </w:rPr>
        <w:t xml:space="preserve">Low Resource Consumption:</w:t>
      </w:r>
      <w:r>
        <w:t xml:space="preserve">The Editor is optimized to run on older hardware, requiring minimal RAM and CPU usage. This accessibility ensures that individuals in Tanzania Dar es Salaam with budget-friendly devices can still participate in the digital economy.</w:t>
      </w:r>
    </w:p>
    <w:p>
      <w:pPr>
        <w:pStyle w:val="BodyText"/>
      </w:pPr>
      <w:r>
        <w:rPr>
          <w:bCs/>
          <w:b/>
        </w:rPr>
        <w:t xml:space="preserve">Local Language Interface:</w:t>
      </w:r>
    </w:p>
    <w:p>
      <w:pPr>
        <w:pStyle w:val="BodyText"/>
      </w:pPr>
      <w:r>
        <w:br/>
      </w:r>
    </w:p>
    <w:p>
      <w:pPr>
        <w:pStyle w:val="BodyText"/>
      </w:pPr>
      <w:r>
        <w:t xml:space="preserve">The user interface supports both English and Swahili, reducing the learning curve for non-English speakers in Tanzania Dar es Salaam.</w:t>
      </w:r>
    </w:p>
    <w:bookmarkEnd w:id="21"/>
    <w:p>
      <w:pPr>
        <w:pStyle w:val="BodyText"/>
      </w:pPr>
      <w:r>
        <w:rPr>
          <w:bCs/>
          <w:b/>
        </w:rPr>
        <w:t xml:space="preserve">A. Target Audience:</w:t>
      </w:r>
      <w:r>
        <w:t xml:space="preserve">The primary users of this Editor include university students at institutions like the University of Dar es Salaam, government ministries located in Tanzania Daresala's central business district, and startups emerging from local tech hubs such as MEST Africa or local co-working spaces.</w:t>
      </w:r>
    </w:p>
    <w:p>
      <w:pPr>
        <w:pStyle w:val="BodyText"/>
      </w:pPr>
      <w:r>
        <w:rPr>
          <w:bCs/>
          <w:b/>
        </w:rPr>
        <w:t xml:space="preserve">B. Competitive Landscape:</w:t>
      </w:r>
      <w:r>
        <w:br/>
      </w:r>
      <w:r>
        <w:t xml:space="preserve">Global competitors include Microsoft Word, Google Docs, and VS Code. However, these tools are often too heavy or lack localized support for the Tanzanian market. Local competitors are scarce in the dedicated editor space, presenting a significant opportunity for market capture in Tanzania Dar es Salaam.</w:t>
      </w:r>
    </w:p>
    <w:p>
      <w:pPr>
        <w:pStyle w:val="BodyText"/>
      </w:pPr>
      <w:r>
        <w:rPr>
          <w:bCs/>
          <w:b/>
        </w:rPr>
        <w:t xml:space="preserve">C. Economic Impact:</w:t>
      </w:r>
      <w:r>
        <w:br/>
      </w:r>
      <w:r>
        <w:t xml:space="preserve">By providing a free or low-cost Editor, we can boost digital literacy and productivity in Tanzania Dar es Salaam. This aligns with the Tanzanian government's Vision 2025 goals of leveraging ICT for development.</w:t>
      </w:r>
    </w:p>
    <w:p>
      <w:pPr>
        <w:numPr>
          <w:ilvl w:val="0"/>
          <w:numId w:val="1002"/>
        </w:numPr>
        <w:pStyle w:val="Compact"/>
      </w:pPr>
      <w:r>
        <w:rPr>
          <w:bCs/>
          <w:b/>
        </w:rPr>
        <w:t xml:space="preserve">Phase 1: Development and Testing (Months 1-3):</w:t>
      </w:r>
      <w:r>
        <w:t xml:space="preserve">Rigorous testing in Tanzania Dar es Salaam’s various network conditions to ensure offline functionality.</w:t>
      </w:r>
    </w:p>
    <w:p>
      <w:pPr>
        <w:numPr>
          <w:ilvl w:val="0"/>
          <w:numId w:val="1000"/>
        </w:numPr>
        <w:pStyle w:val="Compact"/>
      </w:pPr>
      <w:r>
        <w:br/>
      </w:r>
    </w:p>
    <w:p>
      <w:pPr>
        <w:numPr>
          <w:ilvl w:val="0"/>
          <w:numId w:val="1002"/>
        </w:numPr>
        <w:pStyle w:val="Compact"/>
      </w:pPr>
      <w:r>
        <w:rPr>
          <w:bCs/>
          <w:b/>
        </w:rPr>
        <w:t xml:space="preserve">Phase 2: Pilot Launch (Month4):</w:t>
      </w:r>
    </w:p>
    <w:p>
      <w:pPr>
        <w:numPr>
          <w:ilvl w:val="0"/>
          <w:numId w:val="1000"/>
        </w:numPr>
        <w:pStyle w:val="Compact"/>
      </w:pPr>
      <w:r>
        <w:br/>
      </w:r>
      <w:r>
        <w:rPr>
          <w:iCs/>
          <w:i/>
        </w:rPr>
        <w:t xml:space="preserve">Pilot the Editor with select universities and tech hubs in Tanzania Dar es Salaam to gather feedback..</w:t>
      </w:r>
    </w:p>
    <w:p>
      <w:pPr>
        <w:numPr>
          <w:ilvl w:val="0"/>
          <w:numId w:val="1002"/>
        </w:numPr>
        <w:pStyle w:val="Compact"/>
      </w:pPr>
      <w:r>
        <w:rPr>
          <w:bCs/>
          <w:b/>
        </w:rPr>
        <w:t xml:space="preserve">Phase 3: Public Release and Marketing (Months5-6):</w:t>
      </w:r>
    </w:p>
    <w:p>
      <w:pPr>
        <w:numPr>
          <w:ilvl w:val="0"/>
          <w:numId w:val="1000"/>
        </w:numPr>
        <w:pStyle w:val="Compact"/>
      </w:pPr>
      <w:r>
        <w:br/>
      </w:r>
    </w:p>
    <w:p>
      <w:pPr>
        <w:numPr>
          <w:ilvl w:val="0"/>
          <w:numId w:val="1000"/>
        </w:numPr>
        <w:pStyle w:val="Compact"/>
      </w:pPr>
      <w:r>
        <w:t xml:space="preserve">Leverage social media, local tech blogs, and partnerships with educational institutions in Tanzania Dar es Salaam to promote the Editor..</w:t>
      </w:r>
    </w:p>
    <w:p>
      <w:pPr>
        <w:numPr>
          <w:ilvl w:val="0"/>
          <w:numId w:val="1003"/>
        </w:numPr>
        <w:pStyle w:val="Compact"/>
      </w:pPr>
      <w:r>
        <w:rPr>
          <w:bCs/>
          <w:b/>
        </w:rPr>
        <w:t xml:space="preserve">User Adoption:</w:t>
      </w:r>
      <w:r>
        <w:br/>
      </w:r>
      <w:r>
        <w:t xml:space="preserve">i&gt;Mitigation: Offer extensive tutorials in Swahili and English to facilitate ease of use.</w:t>
      </w:r>
    </w:p>
    <w:p>
      <w:pPr>
        <w:numPr>
          <w:ilvl w:val="0"/>
          <w:numId w:val="1000"/>
        </w:numPr>
        <w:pStyle w:val="Compact"/>
      </w:pPr>
      <w:r>
        <w:t xml:space="preserve">.</w:t>
      </w:r>
    </w:p>
    <w:p>
      <w:pPr>
        <w:numPr>
          <w:ilvl w:val="0"/>
          <w:numId w:val="1003"/>
        </w:numPr>
        <w:pStyle w:val="Compact"/>
      </w:pPr>
      <w:r>
        <w:rPr>
          <w:bCs/>
          <w:b/>
        </w:rPr>
        <w:t xml:space="preserve">Hardware Compatibility:</w:t>
      </w:r>
      <w:r>
        <w:br/>
      </w:r>
      <w:r>
        <w:t xml:space="preserve">i&gt;Mitigation: Continuous optimization and user feedback loops to support a wide range of device specifications common in Tanzania Dar es Salaam..</w:t>
      </w:r>
    </w:p>
    <w:p>
      <w:pPr>
        <w:pStyle w:val="FirstParagraph"/>
      </w:pPr>
      <w:r>
        <w:t xml:space="preserve">The introduction of the specialized Editor is a strategic move to empower the digital workforce in Tanzania Dar es Salaam. By addressing specific local challenges related to connectivity, language, and hardware, this project promises to enhance productivity and inclusivity in the tech sector. We urge stakeholders to support this initiative as it aligns with broader economic goals for Tanzania Dar es Salaam’s digital future.</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Initiative in Tanzania Dar es Salaam</dc:title>
  <dc:creator/>
  <dc:language>en</dc:language>
  <cp:keywords/>
  <dcterms:created xsi:type="dcterms:W3CDTF">2026-07-29T08:01:04Z</dcterms:created>
  <dcterms:modified xsi:type="dcterms:W3CDTF">2026-07-29T08:01:04Z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