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Unified</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ae982b7c818012e44bc172a9a7429a7030ab5c8"/>
    <w:p>
      <w:pPr>
        <w:pStyle w:val="Heading1"/>
      </w:pPr>
      <w:r>
        <w:t xml:space="preserve">Project Report: Strategic Implementation of a Unified Editor in United States Los Angeles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r>
        <w:rPr>
          <w:bCs/>
          <w:b/>
        </w:rPr>
        <w:t xml:space="preserve">From:</w:t>
      </w:r>
      <w:r>
        <w:t xml:space="preserve"> </w:t>
      </w:r>
      <w:r>
        <w:t xml:space="preserve">IT Infrastructure Division</w:t>
      </w:r>
      <w:r>
        <w:br/>
      </w:r>
      <w:r>
        <w:t xml:space="preserve">-Deployment of the "Los Angeles Unified Editor" Platform for Local Operations</w:t>
      </w:r>
    </w:p>
    <w:bookmarkStart w:id="20" w:name="executive-summary"/>
    <w:p>
      <w:pPr>
        <w:pStyle w:val="Heading2"/>
      </w:pPr>
      <w:r>
        <w:t xml:space="preserve">1. Executive Summary</w:t>
      </w:r>
    </w:p>
    <w:p>
      <w:pPr>
        <w:pStyle w:val="FirstParagraph"/>
      </w:pPr>
      <w:r>
        <w:t xml:space="preserve">This document outlines the comprehensive strategy, technical requirements, and operational implications of deploying a new centralized</w:t>
      </w:r>
      <w:r>
        <w:t xml:space="preserve"> </w:t>
      </w:r>
      <w:r>
        <w:rPr>
          <w:bCs/>
          <w:b/>
        </w:rPr>
        <w:t xml:space="preserve">Editor</w:t>
      </w:r>
      <w:r>
        <w:t xml:space="preserve"> </w:t>
      </w:r>
      <w:r>
        <w:t xml:space="preserve">platform within our facilities in</w:t>
      </w:r>
      <w:r>
        <w:t xml:space="preserve"> </w:t>
      </w:r>
      <w:r>
        <w:rPr>
          <w:bCs/>
          <w:b/>
        </w:rPr>
        <w:t xml:space="preserve">United States Los Angeles</w:t>
      </w:r>
      <w:r>
        <w:t xml:space="preserve">. As our organization continues to expand its digital footprint across the West Coast of the</w:t>
      </w:r>
      <w:r>
        <w:t xml:space="preserve"> </w:t>
      </w:r>
      <w:r>
        <w:rPr>
          <w:bCs/>
          <w:b/>
        </w:rPr>
        <w:t xml:space="preserve">United States</w:t>
      </w:r>
      <w:r>
        <w:t xml:space="preserve">, specifically targeting the high-density market of Los Angeles, it has become imperative to standardize our content creation and management workflows. The proposed solution involves replacing legacy, disparate editing tools with a robust, cloud-native</w:t>
      </w:r>
      <w:r>
        <w:t xml:space="preserve"> </w:t>
      </w:r>
      <w:r>
        <w:rPr>
          <w:bCs/>
          <w:b/>
        </w:rPr>
        <w:t xml:space="preserve">Editor</w:t>
      </w:r>
      <w:r>
        <w:t xml:space="preserve"> </w:t>
      </w:r>
      <w:r>
        <w:t xml:space="preserve">environment tailored to meet the specific regulatory and cultural nuances of the</w:t>
      </w:r>
      <w:r>
        <w:t xml:space="preserve"> </w:t>
      </w:r>
      <w:r>
        <w:rPr>
          <w:bCs/>
          <w:b/>
        </w:rPr>
        <w:t xml:space="preserve">United States Los Angeles</w:t>
      </w:r>
      <w:r>
        <w:t xml:space="preserve"> </w:t>
      </w:r>
      <w:r>
        <w:t xml:space="preserve">region.</w:t>
      </w:r>
    </w:p>
    <w:p>
      <w:pPr>
        <w:pStyle w:val="BodyText"/>
      </w:pPr>
      <w:r>
        <w:t xml:space="preserve">The primary objective of this project is to enhance collaboration among our remote and on-site teams in</w:t>
      </w:r>
      <w:r>
        <w:t xml:space="preserve"> </w:t>
      </w:r>
      <w:r>
        <w:rPr>
          <w:bCs/>
          <w:b/>
        </w:rPr>
        <w:t xml:space="preserve">United States Los Angeles</w:t>
      </w:r>
      <w:r>
        <w:t xml:space="preserve">, reduce latency in content delivery, and ensure strict compliance with local data sovereignty laws. By leveraging a modern</w:t>
      </w:r>
      <w:r>
        <w:t xml:space="preserve"> </w:t>
      </w:r>
      <w:r>
        <w:rPr>
          <w:bCs/>
          <w:b/>
        </w:rPr>
        <w:t xml:space="preserve">Editor</w:t>
      </w:r>
      <w:r>
        <w:t xml:space="preserve">, we aim to streamline the production pipeline for multimedia assets, ensuring that all materials produced for the</w:t>
      </w:r>
      <w:r>
        <w:t xml:space="preserve"> </w:t>
      </w:r>
      <w:r>
        <w:rPr>
          <w:bCs/>
          <w:b/>
        </w:rPr>
        <w:t xml:space="preserve">United States Los Angeles</w:t>
      </w:r>
      <w:r>
        <w:t xml:space="preserve"> </w:t>
      </w:r>
      <w:r>
        <w:t xml:space="preserve">audience are of the highest quality and delivered on schedule.</w:t>
      </w:r>
    </w:p>
    <w:bookmarkEnd w:id="20"/>
    <w:bookmarkStart w:id="21" w:name="project-background-and-context"/>
    <w:p>
      <w:pPr>
        <w:pStyle w:val="Heading2"/>
      </w:pPr>
      <w:r>
        <w:t xml:space="preserve">2. Project Background and Context</w:t>
      </w:r>
    </w:p>
    <w:p>
      <w:pPr>
        <w:pStyle w:val="FirstParagraph"/>
      </w:pPr>
      <w:r>
        <w:t xml:space="preserve">The city of</w:t>
      </w:r>
      <w:r>
        <w:t xml:space="preserve"> </w:t>
      </w:r>
      <w:r>
        <w:rPr>
          <w:bCs/>
          <w:b/>
        </w:rPr>
        <w:t xml:space="preserve">United States Los Angeles</w:t>
      </w:r>
      <w:r>
        <w:t xml:space="preserve">, often referred to simply as LA, is a global hub for media, entertainment, technology, and commerce. Operating within this dynamic ecosystem requires a technological infrastructure that is not only powerful but also incredibly agile. Currently, our teams in the</w:t>
      </w:r>
      <w:r>
        <w:t xml:space="preserve"> </w:t>
      </w:r>
      <w:r>
        <w:rPr>
          <w:bCs/>
          <w:b/>
        </w:rPr>
        <w:t xml:space="preserve">United States Los Angeles</w:t>
      </w:r>
      <w:r>
        <w:t xml:space="preserve"> </w:t>
      </w:r>
      <w:r>
        <w:t xml:space="preserve">area are utilizing fragmented software solutions for video editing, graphic design, and text management. This fragmentation has led to version control issues, increased storage costs due to redundant file creation, and significant bottlenecks in the approval process.</w:t>
      </w:r>
    </w:p>
    <w:p>
      <w:pPr>
        <w:pStyle w:val="BodyText"/>
      </w:pPr>
      <w:r>
        <w:t xml:space="preserve">The need for a unified</w:t>
      </w:r>
      <w:r>
        <w:t xml:space="preserve"> </w:t>
      </w:r>
      <w:r>
        <w:rPr>
          <w:bCs/>
          <w:b/>
        </w:rPr>
        <w:t xml:space="preserve">Editor</w:t>
      </w:r>
      <w:r>
        <w:t xml:space="preserve"> </w:t>
      </w:r>
      <w:r>
        <w:t xml:space="preserve">is driven by three key factors specific to our operations in the</w:t>
      </w:r>
      <w:r>
        <w:t xml:space="preserve"> </w:t>
      </w:r>
      <w:r>
        <w:rPr>
          <w:bCs/>
          <w:b/>
        </w:rPr>
        <w:t xml:space="preserve">United States Los Angeles</w:t>
      </w:r>
      <w:r>
        <w:t xml:space="preserve">: first, the sheer volume of digital content required to maintain market relevance; second, the strict privacy regulations imposed by California state law, which require robust data handling protocols; and third, the collaborative nature of modern creative work that demands real-time synchronization across different time zones within</w:t>
      </w:r>
      <w:r>
        <w:t xml:space="preserve"> </w:t>
      </w:r>
      <w:r>
        <w:rPr>
          <w:bCs/>
          <w:b/>
        </w:rPr>
        <w:t xml:space="preserve">United States Los Angeles</w:t>
      </w:r>
      <w:r>
        <w:t xml:space="preserve">. Without a centralized</w:t>
      </w:r>
      <w:r>
        <w:t xml:space="preserve"> </w:t>
      </w:r>
      <w:r>
        <w:rPr>
          <w:bCs/>
          <w:b/>
        </w:rPr>
        <w:t xml:space="preserve">Editor</w:t>
      </w:r>
      <w:r>
        <w:t xml:space="preserve">, our competitive edge in this lucrative market risks diminishing due to operational inefficiencies.</w:t>
      </w:r>
    </w:p>
    <w:bookmarkEnd w:id="21"/>
    <w:bookmarkStart w:id="22" w:name="objectives-and-scope"/>
    <w:p>
      <w:pPr>
        <w:pStyle w:val="Heading2"/>
      </w:pPr>
      <w:r>
        <w:t xml:space="preserve">3. Objectives and Scope</w:t>
      </w:r>
    </w:p>
    <w:p>
      <w:pPr>
        <w:pStyle w:val="FirstParagraph"/>
      </w:pPr>
      <w:r>
        <w:t xml:space="preserve">The scope of this project is strictly defined by the deployment of the new</w:t>
      </w:r>
      <w:r>
        <w:t xml:space="preserve"> </w:t>
      </w:r>
      <w:r>
        <w:rPr>
          <w:bCs/>
          <w:b/>
        </w:rPr>
        <w:t xml:space="preserve">Editor</w:t>
      </w:r>
      <w:r>
        <w:t xml:space="preserve">United States Los Angeles. The specific objectives include:</w:t>
      </w:r>
    </w:p>
    <w:p>
      <w:pPr>
        <w:numPr>
          <w:ilvl w:val="0"/>
          <w:numId w:val="1001"/>
        </w:numPr>
        <w:pStyle w:val="Compact"/>
      </w:pPr>
      <w:r>
        <w:rPr>
          <w:bCs/>
          <w:b/>
        </w:rPr>
        <w:t xml:space="preserve">Centralization:</w:t>
      </w:r>
      <w:r>
        <w:t xml:space="preserve">Migrate all content creation tools to a single, cloud-based</w:t>
      </w:r>
    </w:p>
    <w:p>
      <w:pPr>
        <w:numPr>
          <w:ilvl w:val="0"/>
          <w:numId w:val="1000"/>
        </w:numPr>
        <w:pStyle w:val="Compact"/>
      </w:pPr>
      <w:r>
        <w:t xml:space="preserve">Editor</w:t>
      </w:r>
      <w:r>
        <w:t xml:space="preserve">United States Los Angeles</w:t>
      </w:r>
      <w:r>
        <w:t xml:space="preserve"> </w:t>
      </w:r>
      <w:r>
        <w:t xml:space="preserve">office and remote workers.</w:t>
      </w:r>
    </w:p>
    <w:p>
      <w:pPr>
        <w:numPr>
          <w:ilvl w:val="0"/>
          <w:numId w:val="1001"/>
        </w:numPr>
        <w:pStyle w:val="Compact"/>
      </w:pPr>
      <w:r>
        <w:rPr>
          <w:bCs/>
          <w:b/>
        </w:rPr>
        <w:t xml:space="preserve">Compliance:</w:t>
      </w:r>
      <w:r>
        <w:t xml:space="preserve"> </w:t>
      </w:r>
      <w:r>
        <w:t xml:space="preserve">Ensure the</w:t>
      </w:r>
    </w:p>
    <w:p>
      <w:pPr>
        <w:numPr>
          <w:ilvl w:val="0"/>
          <w:numId w:val="1000"/>
        </w:numPr>
        <w:pStyle w:val="Compact"/>
      </w:pPr>
      <w:r>
        <w:t xml:space="preserve">Editor</w:t>
      </w:r>
      <w:r>
        <w:t xml:space="preserve">United States Los Angeles</w:t>
      </w:r>
      <w:r>
        <w:t xml:space="preserve">-based clients remains secure.</w:t>
      </w:r>
    </w:p>
    <w:p>
      <w:pPr>
        <w:numPr>
          <w:ilvl w:val="0"/>
          <w:numId w:val="1001"/>
        </w:numPr>
        <w:pStyle w:val="Compact"/>
      </w:pPr>
      <w:r>
        <w:rPr>
          <w:bCs/>
          <w:b/>
        </w:rPr>
        <w:t xml:space="preserve">Performance:</w:t>
      </w:r>
      <w:r>
        <w:t xml:space="preserve"> </w:t>
      </w:r>
      <w:r>
        <w:t xml:space="preserve">Optimize the</w:t>
      </w:r>
      <w:r>
        <w:t xml:space="preserve"> </w:t>
      </w:r>
      <w:r>
        <w:rPr>
          <w:bCs/>
          <w:b/>
        </w:rPr>
        <w:t xml:space="preserve">Editor</w:t>
      </w:r>
    </w:p>
    <w:p>
      <w:pPr>
        <w:numPr>
          <w:ilvl w:val="0"/>
          <w:numId w:val="1001"/>
        </w:numPr>
        <w:pStyle w:val="Compact"/>
      </w:pPr>
      <w:r>
        <w:t xml:space="preserve">Cultural Adaptation:: Configure the software settings of the Editor to support multilingual requirements and cultural metadata specific to diverse communities within</w:t>
      </w:r>
      <w:r>
        <w:t xml:space="preserve"> </w:t>
      </w:r>
      <w:r>
        <w:rPr>
          <w:iCs/>
          <w:i/>
        </w:rPr>
        <w:t xml:space="preserve">United States Los Angeles</w:t>
      </w:r>
      <w:r>
        <w:t xml:space="preserve">.</w:t>
      </w:r>
    </w:p>
    <w:bookmarkEnd w:id="22"/>
    <w:bookmarkStart w:id="26" w:name="X868f9f2a29d60b3971523582ea5ed15280e1501"/>
    <w:p>
      <w:pPr>
        <w:pStyle w:val="Heading2"/>
      </w:pPr>
      <w:r>
        <w:t xml:space="preserve">4. Technical Architecture of the Editor Solution</w:t>
      </w:r>
    </w:p>
    <w:p>
      <w:pPr>
        <w:pStyle w:val="FirstParagraph"/>
      </w:pPr>
      <w:r>
        <w:t xml:space="preserve">The chosen technology stack for this new</w:t>
      </w:r>
    </w:p>
    <w:p>
      <w:pPr>
        <w:pStyle w:val="BodyText"/>
      </w:pPr>
      <w:r>
        <w:t xml:space="preserve">Editor relies on a microservices architecture, ensuring scalability as demand grows in the</w:t>
      </w:r>
    </w:p>
    <w:p>
      <w:pPr>
        <w:pStyle w:val="BodyText"/>
      </w:pPr>
      <w:r>
        <w:t xml:space="preserve">United States Los Angeles market.</w:t>
      </w:r>
    </w:p>
    <w:bookmarkStart w:id="23" w:name="cloud-infrastructure"/>
    <w:p>
      <w:pPr>
        <w:pStyle w:val="Heading3"/>
      </w:pPr>
      <w:r>
        <w:t xml:space="preserve">4.1 Cloud Infrastructure</w:t>
      </w:r>
    </w:p>
    <w:p>
      <w:pPr>
        <w:pStyle w:val="FirstParagraph"/>
      </w:pPr>
      <w:r>
        <w:t xml:space="preserve">To minimize latency for users in the</w:t>
      </w:r>
    </w:p>
    <w:p>
      <w:pPr>
        <w:pStyle w:val="BodyText"/>
      </w:pPr>
      <w:r>
        <w:t xml:space="preserve">United States Los Angeles</w:t>
      </w:r>
      <w:r>
        <w:t xml:space="preserve">, the Editor platform will be hosted on servers located in North Virginia and Oregon regions, chosen for their high availability and low-latency routing to California. This ensures that editors working in</w:t>
      </w:r>
    </w:p>
    <w:p>
      <w:pPr>
        <w:pStyle w:val="BodyText"/>
      </w:pPr>
      <w:r>
        <w:t xml:space="preserve">United States Los Angeles</w:t>
      </w:r>
      <w:r>
        <w:t xml:space="preserve"> </w:t>
      </w:r>
      <w:r>
        <w:t xml:space="preserve">experience near real-time performance.</w:t>
      </w:r>
    </w:p>
    <w:bookmarkEnd w:id="23"/>
    <w:bookmarkStart w:id="24" w:name="collaboration-features"/>
    <w:p>
      <w:pPr>
        <w:pStyle w:val="Heading3"/>
      </w:pPr>
      <w:r>
        <w:t xml:space="preserve">4.2 Collaboration Features</w:t>
      </w:r>
    </w:p>
    <w:p>
      <w:pPr>
        <w:pStyle w:val="FirstParagraph"/>
      </w:pPr>
      <w:r>
        <w:t xml:space="preserve">The Editor will feature advanced real-time collaboration tools, allowing multiple users in the</w:t>
      </w:r>
      <w:r>
        <w:t xml:space="preserve"> </w:t>
      </w:r>
      <w:r>
        <w:rPr>
          <w:bCs/>
          <w:b/>
        </w:rPr>
        <w:t xml:space="preserve">United States Los Angeles</w:t>
      </w:r>
    </w:p>
    <w:bookmarkEnd w:id="24"/>
    <w:bookmarkStart w:id="25" w:name="security-protocols"/>
    <w:p>
      <w:pPr>
        <w:pStyle w:val="Heading3"/>
      </w:pPr>
      <w:r>
        <w:t xml:space="preserve">4.3 Security Protocols</w:t>
      </w:r>
    </w:p>
    <w:p>
      <w:pPr>
        <w:pStyle w:val="FirstParagraph"/>
      </w:pPr>
      <w:r>
        <w:t xml:space="preserve">Data integrity is paramount. The Editor implements end-to-end encryption and role-based access controls (RBAC), ensuring that only authorized personnel in the</w:t>
      </w:r>
      <w:r>
        <w:t xml:space="preserve"> </w:t>
      </w:r>
      <w:r>
        <w:rPr>
          <w:bCs/>
          <w:b/>
        </w:rPr>
        <w:t xml:space="preserve">United States Los Angeles</w:t>
      </w:r>
    </w:p>
    <w:bookmarkEnd w:id="25"/>
    <w:bookmarkEnd w:id="26"/>
    <w:bookmarkStart w:id="27" w:name="implementation-strategy"/>
    <w:p>
      <w:pPr>
        <w:pStyle w:val="Heading2"/>
      </w:pPr>
      <w:r>
        <w:t xml:space="preserve">5. Implementation Strategy</w:t>
      </w:r>
    </w:p>
    <w:p>
      <w:pPr>
        <w:pStyle w:val="FirstParagraph"/>
      </w:pPr>
      <w:r>
        <w:t xml:space="preserve">The rollout of the Editor will be executed in three phases to mitigate risk and ensure smooth adoption within our</w:t>
      </w:r>
      <w:r>
        <w:t xml:space="preserve"> </w:t>
      </w:r>
      <w:r>
        <w:rPr>
          <w:bCs/>
          <w:b/>
        </w:rPr>
        <w:t xml:space="preserve">United States Los Angeles</w:t>
      </w:r>
    </w:p>
    <w:p>
      <w:pPr>
        <w:numPr>
          <w:ilvl w:val="0"/>
          <w:numId w:val="1002"/>
        </w:numPr>
        <w:pStyle w:val="Compact"/>
      </w:pPr>
      <w:r>
        <w:rPr>
          <w:bCs/>
          <w:b/>
        </w:rPr>
        <w:t xml:space="preserve">Phase 1: Pilot Program (Months 1-2):</w:t>
      </w:r>
      <w:r>
        <w:t xml:space="preserve"> </w:t>
      </w:r>
      <w:r>
        <w:t xml:space="preserve">Select a small group of editors in the United States Los Angeles office to test the platform. Gather feedback and troubleshoot issues.</w:t>
      </w:r>
    </w:p>
    <w:p>
      <w:pPr>
        <w:numPr>
          <w:ilvl w:val="0"/>
          <w:numId w:val="1002"/>
        </w:numPr>
        <w:pStyle w:val="Compact"/>
      </w:pPr>
      <w:r>
        <w:rPr>
          <w:bCs/>
          <w:b/>
        </w:rPr>
        <w:t xml:space="preserve">Phase 2: Regional Rollout (Months3-5):</w:t>
      </w:r>
      <w:r>
        <w:t xml:space="preserve"> </w:t>
      </w:r>
      <w:r>
        <w:t xml:space="preserve">Expand access to all creative and marketing teams within the</w:t>
      </w:r>
      <w:r>
        <w:t xml:space="preserve"> </w:t>
      </w:r>
      <w:r>
        <w:rPr>
          <w:iCs/>
          <w:i/>
        </w:rPr>
        <w:t xml:space="preserve">United States Los Angeles</w:t>
      </w:r>
    </w:p>
    <w:p>
      <w:pPr>
        <w:numPr>
          <w:ilvl w:val="0"/>
          <w:numId w:val="1002"/>
        </w:numPr>
        <w:pStyle w:val="Compact"/>
      </w:pPr>
      <w:r>
        <w:rPr>
          <w:bCs/>
          <w:b/>
        </w:rPr>
        <w:t xml:space="preserve">Phase 3: Full Integration (Months 6-12):</w:t>
      </w:r>
      <w:r>
        <w:t xml:space="preserve">Migrate remaining legacy systems to the new Editor and decommission old tools, fully standardizing operations across the entire</w:t>
      </w:r>
      <w:r>
        <w:t xml:space="preserve"> </w:t>
      </w:r>
      <w:r>
        <w:rPr>
          <w:iCs/>
          <w:i/>
        </w:rPr>
        <w:t xml:space="preserve">United States Los Angeles</w:t>
      </w:r>
    </w:p>
    <w:bookmarkEnd w:id="27"/>
    <w:bookmarkStart w:id="28" w:name="X5045087788d012c5ff4fddf748536de35626e6c"/>
    <w:p>
      <w:pPr>
        <w:pStyle w:val="Heading2"/>
      </w:pPr>
      <w:r>
        <w:t xml:space="preserve">6. Expected Benefits and ROI for United States Los Angeles Operations</w:t>
      </w:r>
    </w:p>
    <w:p>
      <w:pPr>
        <w:pStyle w:val="FirstParagraph"/>
      </w:pPr>
      <w:r>
        <w:t xml:space="preserve">The implementation of this Editor system is projected to yield significant returns on investment for our</w:t>
      </w:r>
      <w:r>
        <w:t xml:space="preserve"> </w:t>
      </w:r>
      <w:r>
        <w:rPr>
          <w:bCs/>
          <w:b/>
        </w:rPr>
        <w:t xml:space="preserve">United States Los Angeles</w:t>
      </w:r>
      <w:r>
        <w:rPr>
          <w:bCs/>
          <w:b/>
        </w:rPr>
        <w:t xml:space="preserve">United States Los Angeles</w:t>
      </w:r>
    </w:p>
    <w:bookmarkEnd w:id="28"/>
    <w:bookmarkStart w:id="29" w:name="conclusion"/>
    <w:p>
      <w:pPr>
        <w:pStyle w:val="Heading2"/>
      </w:pPr>
      <w:r>
        <w:t xml:space="preserve">7. Conclusion</w:t>
      </w:r>
    </w:p>
    <w:p>
      <w:pPr>
        <w:pStyle w:val="FirstParagraph"/>
      </w:pPr>
      <w:r>
        <w:t xml:space="preserve">In conclusion, the adoption of this new Editor platform represents a strategic necessity for maintaining our leadership position in the</w:t>
      </w:r>
      <w:r>
        <w:t xml:space="preserve"> </w:t>
      </w:r>
      <w:r>
        <w:rPr>
          <w:bCs/>
          <w:b/>
        </w:rPr>
        <w:t xml:space="preserve">United States Los Angeles</w:t>
      </w:r>
    </w:p>
    <w:p>
      <w:pPr>
        <w:pStyle w:val="BodyText"/>
      </w:pPr>
      <w:r>
        <w:rPr>
          <w:bCs/>
          <w:b/>
        </w:rPr>
        <w:t xml:space="preserve">Prepared by:</w:t>
      </w:r>
      <w:r>
        <w:br/>
      </w:r>
      <w:r>
        <w:t xml:space="preserve">Senior Project Manager</w:t>
      </w:r>
      <w:r>
        <w:br/>
      </w:r>
      <w:r>
        <w:t xml:space="preserve">Los Angeles Operations Center</w:t>
      </w:r>
      <w:r>
        <w:br/>
      </w:r>
      <w:r>
        <w:t xml:space="preserve">United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Unified Editor in United States Los Angeles</dc:title>
  <dc:creator/>
  <dc:language>en</dc:language>
  <cp:keywords/>
  <dcterms:created xsi:type="dcterms:W3CDTF">2026-07-29T14:08:03Z</dcterms:created>
  <dcterms:modified xsi:type="dcterms:W3CDTF">2026-07-29T14:08:03Z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