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Implementation</w:t>
      </w:r>
      <w:r>
        <w:t xml:space="preserve"> </w:t>
      </w:r>
      <w:r>
        <w:t xml:space="preserve">for</w:t>
      </w:r>
      <w:r>
        <w:t xml:space="preserve"> </w:t>
      </w:r>
      <w:r>
        <w:t xml:space="preserve">Venezuela</w:t>
      </w:r>
      <w:r>
        <w:t xml:space="preserve"> </w:t>
      </w:r>
      <w:r>
        <w:t xml:space="preserve">Caracas</w:t>
      </w:r>
    </w:p>
    <w:bookmarkStart w:id="30" w:name="X8472dd7e3d2251cd82a714ff61408b526bbb0cb"/>
    <w:p>
      <w:pPr>
        <w:pStyle w:val="Heading1"/>
      </w:pPr>
      <w:r>
        <w:t xml:space="preserve">Project Report: Strategic Deployment of a Localized Text Editor for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Board</w:t>
      </w:r>
      <w:r>
        <w:br/>
      </w:r>
    </w:p>
    <w:p>
      <w:pPr>
        <w:pStyle w:val="BodyText"/>
      </w:pPr>
      <w:r>
        <w:rPr>
          <w:iCs/>
          <w:i/>
        </w:rPr>
        <w:t xml:space="preserve">This report outlines the strategic necessity, technical requirements, and implementation roadmap for developing a specialized text editor tailored specifically to the unique technological and linguistic landscape of Venezuela Caracas. The core objective is to mitigate infrastructure challenges while enhancing local productivity.</w:t>
      </w:r>
    </w:p>
    <w:bookmarkStart w:id="20" w:name="executive-summary"/>
    <w:p>
      <w:pPr>
        <w:pStyle w:val="Heading2"/>
      </w:pPr>
      <w:r>
        <w:t xml:space="preserve">1. Executive Summary</w:t>
      </w:r>
    </w:p>
    <w:p>
      <w:pPr>
        <w:pStyle w:val="FirstParagraph"/>
      </w:pPr>
      <w:r>
        <w:t xml:space="preserve">In recent years, the technological ecosystem in Venezuela has undergone significant shifts due to infrastructural constraints, particularly regarding electricity stability and internet connectivity. The capital city, Caracas, serves as the primary hub for business, government administration and academic institutions within the nation Consequently there is a growing demand for software solutions that are not only feature-rich but also resilient to intermittent service disruptions. This Project Report details the development and deployment of a custom-built</w:t>
      </w:r>
      <w:r>
        <w:t xml:space="preserve"> </w:t>
      </w:r>
      <w:r>
        <w:rPr>
          <w:bCs/>
          <w:b/>
        </w:rPr>
        <w:t xml:space="preserve">Editor</w:t>
      </w:r>
      <w:r>
        <w:t xml:space="preserve">, designed explicitly to function efficiently in Venezuela Caracas. The document argues that standard global software solutions often fail to meet the specific offline-first and low-bandwidth requirements prevalent in this region.</w:t>
      </w:r>
    </w:p>
    <w:bookmarkEnd w:id="20"/>
    <w:bookmarkStart w:id="21" w:name="X0ad2603f539ccdf69d6a99a7de2a33cf40ff10b"/>
    <w:p>
      <w:pPr>
        <w:pStyle w:val="Heading2"/>
      </w:pPr>
      <w:r>
        <w:t xml:space="preserve">2. Contextual Background: The Situation in Venezuela Caracas</w:t>
      </w:r>
    </w:p>
    <w:p>
      <w:pPr>
        <w:pStyle w:val="FirstParagraph"/>
      </w:pPr>
      <w:r>
        <w:t xml:space="preserve">To understand the imperative for this project, one must analyze the operational environment of Venezuela Caracas. While it remains a vibrant center of economic activity, users face recurring power outages and fluctuating internet speeds. Traditional cloud-based editors are often unusable during these disruptions. Furthermore, the linguistic nuances of Venezuelan Spanish require precise localization to ensure user comfort and professional accuracy.</w:t>
      </w:r>
    </w:p>
    <w:p>
      <w:pPr>
        <w:pStyle w:val="BodyText"/>
      </w:pPr>
      <w:r>
        <w:t xml:space="preserve">The local market is saturated with generic international tools that do not prioritize offline capability or data compression. Therefore, there is a distinct gap in the market for an editor that respects the reality of operating in Venezuela Caracas. By focusing on this specific geographic and economic context, we aim to create a tool that empowers local professionals.</w:t>
      </w:r>
    </w:p>
    <w:bookmarkEnd w:id="21"/>
    <w:bookmarkStart w:id="22" w:name="project-objectives"/>
    <w:p>
      <w:pPr>
        <w:pStyle w:val="Heading2"/>
      </w:pPr>
      <w:r>
        <w:t xml:space="preserve">3. Project Objectives</w:t>
      </w:r>
    </w:p>
    <w:p>
      <w:pPr>
        <w:pStyle w:val="FirstParagraph"/>
      </w:pPr>
      <w:r>
        <w:t xml:space="preserve">The primary goal of this initiative is to deliver a robust, lightweight, and highly localized text editor software package. The specific objectives include:</w:t>
      </w:r>
    </w:p>
    <w:p>
      <w:pPr>
        <w:numPr>
          <w:ilvl w:val="0"/>
          <w:numId w:val="1001"/>
        </w:numPr>
        <w:pStyle w:val="Compact"/>
      </w:pPr>
      <w:r>
        <w:rPr>
          <w:bCs/>
          <w:b/>
        </w:rPr>
        <w:t xml:space="preserve">Offline-First Architecture:</w:t>
      </w:r>
      <w:r>
        <w:t xml:space="preserve"> </w:t>
      </w:r>
      <w:r>
        <w:t xml:space="preserve">Ensure that the Editor functions seamlessly without an active internet connection, syncing only when connectivity is restored.</w:t>
      </w:r>
    </w:p>
    <w:p>
      <w:pPr>
        <w:numPr>
          <w:ilvl w:val="0"/>
          <w:numId w:val="1001"/>
        </w:numPr>
        <w:pStyle w:val="Compact"/>
      </w:pPr>
      <w:r>
        <w:t xml:space="preserve">Data Optimization:: Implement advanced compression algorithms to minimize data usage, crucial for users in Venezuela Caracas who often rely on limited mobile data plans or expensive broadband services.</w:t>
      </w:r>
    </w:p>
    <w:p>
      <w:pPr>
        <w:numPr>
          <w:ilvl w:val="0"/>
          <w:numId w:val="1001"/>
        </w:numPr>
        <w:pStyle w:val="Compact"/>
      </w:pPr>
      <w:r>
        <w:rPr>
          <w:bCs/>
          <w:b/>
        </w:rPr>
        <w:t xml:space="preserve">Cultural and Linguistic Localization:</w:t>
      </w:r>
      <w:r>
        <w:t xml:space="preserve">: Provide deep integration with Venezuelan Spanish dialects, including specific spelling rules and terminology relevant to local business practices.</w:t>
      </w:r>
    </w:p>
    <w:p>
      <w:pPr>
        <w:numPr>
          <w:ilvl w:val="0"/>
          <w:numId w:val="1001"/>
        </w:numPr>
        <w:pStyle w:val="Compact"/>
      </w:pPr>
      <w:r>
        <w:t xml:space="preserve">Hardware Efficiency:: Optimize the Editor to run smoothly on older hardware, which is still prevalent in many offices across Venezuela Caracas due to import restrictions and economic factors.</w:t>
      </w:r>
    </w:p>
    <w:bookmarkEnd w:id="22"/>
    <w:bookmarkStart w:id="26" w:name="X440b2cb5f3797a83be238207821d64c3324b7ac"/>
    <w:p>
      <w:pPr>
        <w:pStyle w:val="Heading2"/>
      </w:pPr>
      <w:r>
        <w:t xml:space="preserve">4. Technical Specifications and Design Philosophy</w:t>
      </w:r>
    </w:p>
    <w:p>
      <w:pPr>
        <w:pStyle w:val="FirstParagraph"/>
      </w:pPr>
      <w:r>
        <w:t xml:space="preserve">The development of the Editor is guided by a philosophy of resilience. Unlike competitors that prioritize real-time cloud collaboration at all costs, this solution prioritizes data integrity and local performance.</w:t>
      </w:r>
    </w:p>
    <w:bookmarkStart w:id="23" w:name="offline-synchronization-engine"/>
    <w:p>
      <w:pPr>
        <w:pStyle w:val="Heading3"/>
      </w:pPr>
      <w:r>
        <w:t xml:space="preserve">4.1 Offline Synchronization Engine</w:t>
      </w:r>
    </w:p>
    <w:p>
      <w:pPr>
        <w:pStyle w:val="FirstParagraph"/>
      </w:pPr>
      <w:r>
        <w:t xml:space="preserve">A key feature of this project is the conflict-resolution engine. In Venezuela Caracas, where connectivity can drop unexpectedly during work sessions, the Editor will automatically save versions locally. When the user reconnects to a stable network, likely found in shared office spaces or public hubs in Caracas, the system will intelligently merge changes without data loss.</w:t>
      </w:r>
    </w:p>
    <w:bookmarkEnd w:id="23"/>
    <w:bookmarkStart w:id="24" w:name="minimalist-user-interface"/>
    <w:p>
      <w:pPr>
        <w:pStyle w:val="Heading3"/>
      </w:pPr>
      <w:r>
        <w:t xml:space="preserve">4.2 Minimalist User Interface</w:t>
      </w:r>
    </w:p>
    <w:p>
      <w:pPr>
        <w:pStyle w:val="FirstParagraph"/>
      </w:pPr>
      <w:r>
        <w:t xml:space="preserve">The UI is designed to be clean and distraction-free. It utilizes minimal graphical assets to reduce loading times and memory consumption. This ensures that the Editor remains responsive even on devices with limited RAM, a common scenario in the region.</w:t>
      </w:r>
    </w:p>
    <w:bookmarkEnd w:id="24"/>
    <w:bookmarkStart w:id="25" w:name="localized-grammar-checking"/>
    <w:p>
      <w:pPr>
        <w:pStyle w:val="Heading3"/>
      </w:pPr>
      <w:r>
        <w:t xml:space="preserve">4.3 Localized Grammar Checking</w:t>
      </w:r>
    </w:p>
    <w:p>
      <w:pPr>
        <w:pStyle w:val="FirstParagraph"/>
      </w:pPr>
      <w:r>
        <w:t xml:space="preserve">The Editor includes a custom dictionary engine tailored to Venezuela Caracas. It recognizes regional idioms and corrects errors based on the Real Academia Española guidelines as adapted by local linguistic authorities. This ensures that documents produced are professionally acceptable for both domestic and international correspondence.</w:t>
      </w:r>
    </w:p>
    <w:bookmarkEnd w:id="25"/>
    <w:bookmarkEnd w:id="26"/>
    <w:bookmarkStart w:id="27" w:name="implementation-strategy"/>
    <w:p>
      <w:pPr>
        <w:pStyle w:val="Heading2"/>
      </w:pPr>
      <w:r>
        <w:t xml:space="preserve">5. Implementation Strategy</w:t>
      </w:r>
    </w:p>
    <w:p>
      <w:pPr>
        <w:pStyle w:val="FirstParagraph"/>
      </w:pPr>
      <w:r>
        <w:t xml:space="preserve">The rollout of this Editor will be phased to ensure maximum adoption within the tech-savvy communities of Venezuela Caracas.</w:t>
      </w:r>
    </w:p>
    <w:p>
      <w:pPr>
        <w:numPr>
          <w:ilvl w:val="0"/>
          <w:numId w:val="1002"/>
        </w:numPr>
        <w:pStyle w:val="Compact"/>
      </w:pPr>
      <w:r>
        <w:rPr>
          <w:bCs/>
          <w:b/>
        </w:rPr>
        <w:t xml:space="preserve">Phase 1: Beta Testing:</w:t>
      </w:r>
      <w:r>
        <w:t xml:space="preserve">: A group of fifty professionals from various sectors (law, journalism, academia) in Venezuela Caracas will test the software. Feedback regarding usability and offline performance will be collected.</w:t>
      </w:r>
    </w:p>
    <w:p>
      <w:pPr>
        <w:numPr>
          <w:ilvl w:val="0"/>
          <w:numId w:val="1002"/>
        </w:numPr>
        <w:pStyle w:val="Compact"/>
      </w:pPr>
      <w:r>
        <w:rPr>
          <w:bCs/>
          <w:b/>
        </w:rPr>
        <w:t xml:space="preserve">Phase 2: Educational Outreach:</w:t>
      </w:r>
      <w:r>
        <w:t xml:space="preserve">: Partnerships with universities in Caracas will be established to integrate the Editor into digital literacy programs. This fosters early adoption among students who will become future professionals.</w:t>
      </w:r>
    </w:p>
    <w:p>
      <w:pPr>
        <w:numPr>
          <w:ilvl w:val="0"/>
          <w:numId w:val="1002"/>
        </w:numPr>
        <w:pStyle w:val="Compact"/>
      </w:pPr>
      <w:r>
        <w:t xml:space="preserve">Phase 3: Public Launch:: A wide-scale launch targeting SMEs (Small and Medium Enterprises) across Venezuela Caracas. Marketing campaigns will emphasize the cost-saving benefits of reduced data usage and increased productivity during power fluctuations.</w:t>
      </w:r>
    </w:p>
    <w:bookmarkEnd w:id="27"/>
    <w:bookmarkStart w:id="28" w:name="challenges-and-mitigation"/>
    <w:p>
      <w:pPr>
        <w:pStyle w:val="Heading2"/>
      </w:pPr>
      <w:r>
        <w:t xml:space="preserve">6. Challenges and Mitigation</w:t>
      </w:r>
    </w:p>
    <w:p>
      <w:pPr>
        <w:pStyle w:val="FirstParagraph"/>
      </w:pPr>
      <w:r>
        <w:rPr>
          <w:bCs/>
          <w:b/>
        </w:rPr>
        <w:t xml:space="preserve">Economic Volatility:</w:t>
      </w:r>
      <w:r>
        <w:t xml:space="preserve">: Given the economic situation in Venezuela Caracas, pricing must be accessible. We propose a freemium model with premium features available for enterprise clients in stable sectors.</w:t>
      </w:r>
    </w:p>
    <w:p>
      <w:pPr>
        <w:pStyle w:val="BodyText"/>
      </w:pPr>
      <w:r>
        <w:t xml:space="preserve">Theft and Security:: Hardware theft is a concern. The Editor will include robust encryption features to protect user data, ensuring that even if devices are lost, sensitive information remains secure.</w:t>
      </w:r>
    </w:p>
    <w:bookmarkEnd w:id="28"/>
    <w:bookmarkStart w:id="29" w:name="conclusion"/>
    <w:p>
      <w:pPr>
        <w:pStyle w:val="Heading2"/>
      </w:pPr>
      <w:r>
        <w:t xml:space="preserve">7. Conclusion</w:t>
      </w:r>
    </w:p>
    <w:p>
      <w:pPr>
        <w:pStyle w:val="FirstParagraph"/>
      </w:pPr>
      <w:r>
        <w:t xml:space="preserve">The development of this specialized Editor represents more than just a software update; it is a response to the unique challenges faced by users in Venezuela Caracas. By creating a tool that is resilient, efficient and culturally attuned, we address critical gaps in the local market. The project underscores the importance of adapting global technologies to local realities.</w:t>
      </w:r>
    </w:p>
    <w:p>
      <w:pPr>
        <w:pStyle w:val="BodyText"/>
      </w:pPr>
      <w:r>
        <w:t xml:space="preserve">We believe that this Editor will become an indispensable tool for professionals in Venezuela Caracas, enabling them to maintain high standards of productivity despite external infrastructural hurdles. This project is not only commercially viable but also socially significant, contributing to the digital resilience of the nation's capital.</w:t>
      </w:r>
    </w:p>
    <w:p>
      <w:pPr>
        <w:pStyle w:val="BodyText"/>
      </w:pPr>
      <w:r>
        <w:rPr>
          <w:iCs/>
          <w:i/>
        </w:rPr>
        <w:t xml:space="preserve">Prepared by: Project Management Office</w:t>
      </w:r>
      <w:r>
        <w:br/>
      </w:r>
      <w:r>
        <w:rPr>
          <w:iCs/>
          <w:i/>
        </w:rPr>
        <w:t xml:space="preserve">Distribution: Internal Stakeholders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Text Editor Implementation for Venezuela Caracas</dc:title>
  <dc:creator/>
  <dc:language>en</dc:language>
  <cp:keywords/>
  <dcterms:created xsi:type="dcterms:W3CDTF">2026-07-29T08:39:37Z</dcterms:created>
  <dcterms:modified xsi:type="dcterms:W3CDTF">2026-07-29T08:39:37Z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