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Initiatives</w:t>
      </w:r>
      <w:r>
        <w:t xml:space="preserve"> </w:t>
      </w:r>
      <w:r>
        <w:t xml:space="preserve">in</w:t>
      </w:r>
      <w:r>
        <w:t xml:space="preserve"> </w:t>
      </w:r>
      <w:r>
        <w:t xml:space="preserve">Chile</w:t>
      </w:r>
      <w:r>
        <w:t xml:space="preserve"> </w:t>
      </w:r>
      <w:r>
        <w:t xml:space="preserve">Santiago</w:t>
      </w:r>
    </w:p>
    <w:bookmarkStart w:id="25" w:name="Xd10e024bef6bda96bad8d2c192d3095aa9ed5c3"/>
    <w:p>
      <w:pPr>
        <w:pStyle w:val="Heading1"/>
      </w:pPr>
      <w:r>
        <w:rPr>
          <w:iCs/>
          <w:i/>
          <w:u w:val="single"/>
          <w:bCs/>
          <w:b/>
        </w:rPr>
        <w:t xml:space="preserve">PROJECT REPORT: ELECTRICAL ENGINEERING INITIATIVES IN CHILE SANTIAGO</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r>
              <w:t xml:space="preserve"> </w:t>
            </w:r>
            <w:r>
              <w:t xml:space="preserve">October 26, 2023</w:t>
            </w:r>
          </w:p>
        </w:tc>
        <w:tc>
          <w:tcPr/>
          <w:p>
            <w:pPr>
              <w:pStyle w:val="Compact"/>
              <w:jc w:val="left"/>
            </w:pPr>
            <w:r>
              <w:rPr>
                <w:bCs/>
                <w:b/>
              </w:rPr>
              <w:t xml:space="preserve">To:</w:t>
            </w:r>
            <w:r>
              <w:t xml:space="preserve"> </w:t>
            </w:r>
            <w:r>
              <w:t xml:space="preserve">Santiago Municipal Infrastructure Board</w:t>
            </w:r>
          </w:p>
        </w:tc>
      </w:tr>
      <w:tr>
        <w:tc>
          <w:tcPr/>
          <w:p>
            <w:pPr>
              <w:pStyle w:val="Compact"/>
              <w:jc w:val="left"/>
            </w:pPr>
            <w:r>
              <w:rPr>
                <w:bCs/>
                <w:b/>
              </w:rPr>
              <w:t xml:space="preserve">From:</w:t>
            </w:r>
            <w:r>
              <w:t xml:space="preserve"> </w:t>
            </w:r>
            <w:r>
              <w:t xml:space="preserve">Senior Project Management Team</w:t>
            </w:r>
          </w:p>
        </w:tc>
        <w:tc>
          <w:tcPr/>
          <w:p>
            <w:pPr>
              <w:pStyle w:val="Compact"/>
              <w:jc w:val="left"/>
            </w:pPr>
            <w:r>
              <w:rPr>
                <w:bCs/>
                <w:b/>
              </w:rPr>
              <w:t xml:space="preserve">Status:</w:t>
            </w:r>
            <w:r>
              <w:t xml:space="preserve"> </w:t>
            </w:r>
            <w:r>
              <w:t xml:space="preserve">Final Review Phase</w:t>
            </w:r>
          </w:p>
        </w:tc>
      </w:tr>
    </w:tbl>
    <w:bookmarkStart w:id="20" w:name="i.-introduction"/>
    <w:p>
      <w:pPr>
        <w:pStyle w:val="Heading2"/>
      </w:pPr>
      <w:r>
        <w:rPr>
          <w:iCs/>
          <w:i/>
          <w:u w:val="single"/>
        </w:rPr>
        <w:t xml:space="preserve">I. Introduction</w:t>
      </w:r>
    </w:p>
    <w:p>
      <w:pPr>
        <w:pStyle w:val="FirstParagraph"/>
      </w:pPr>
      <w:r>
        <w:t xml:space="preserve">The urban landscape of Chile Santiago is undergoing a significant transformation, driven by rapid population growth and an urgent need for sustainable energy solutions. This Project Report provides a comprehensive analysis of the current electrical engineering framework within the capital region, focusing specifically on the role of the Electrical Engineer in modernizing infrastructure to meet both immediate needs and long-term sustainability goals. As one of Latin America’s most dynamic cities, Chile Santiago requires robust, resilient, and efficient power distribution networks that can withstand seismic activity while integrating renewable energy sources seamlessly into the grid.</w:t>
      </w:r>
    </w:p>
    <w:p>
      <w:pPr>
        <w:pStyle w:val="BodyText"/>
      </w:pPr>
      <w:r>
        <w:t xml:space="preserve">The primary objective of this report is to evaluate the efficacy of existing electrical systems in Santiago and propose strategic interventions led by qualified Electrical Engineers. These engineers are tasked with ensuring that the city’s growing demand for electricity is met without compromising safety, reliability, or environmental standards. The report will detail specific challenges faced by the region, outline proposed engineering solutions, and highlight the critical importance of skilled technical leadership in achieving these objectives.</w:t>
      </w:r>
    </w:p>
    <w:bookmarkEnd w:id="20"/>
    <w:bookmarkStart w:id="21" w:name="ii.-current-infrastructure-analysis"/>
    <w:p>
      <w:pPr>
        <w:pStyle w:val="Heading2"/>
      </w:pPr>
      <w:r>
        <w:rPr>
          <w:iCs/>
          <w:i/>
          <w:u w:val="single"/>
        </w:rPr>
        <w:t xml:space="preserve">II. Current Infrastructure Analysis</w:t>
      </w:r>
    </w:p>
    <w:p>
      <w:pPr>
        <w:pStyle w:val="FirstParagraph"/>
      </w:pPr>
      <w:r>
        <w:t xml:space="preserve">The electrical infrastructure in Chile Santiago is currently characterized by a mix of aging conventional systems and newer, more efficient components. However, the rapid expansion of residential and commercial areas has placed immense pressure on the existing grid capacity. The central distribution networks, which were designed decades ago to serve a smaller population base, now struggle to cope with peak loads during summer months when air conditioning usage spikes.</w:t>
      </w:r>
    </w:p>
    <w:p>
      <w:pPr>
        <w:pStyle w:val="BodyText"/>
      </w:pPr>
      <w:r>
        <w:t xml:space="preserve">A key challenge identified in this report is the vulnerability of the Santiago power grid to seismic events. Given Chile’s geographical location along the Pacific Ring of Fire, all electrical installations must adhere to stringent seismic resistance standards. Recent audits have revealed that several substation structures and overhead lines lack adequate reinforcement, posing a significant risk to service continuity during earthquakes. Furthermore, voltage instability issues have been reported in peripheral districts of Santiago, where load balancing remains inconsistent due to outdated monitoring equipment.</w:t>
      </w:r>
    </w:p>
    <w:p>
      <w:pPr>
        <w:pStyle w:val="BodyText"/>
      </w:pPr>
      <w:r>
        <w:t xml:space="preserve">Additionally, the integration of distributed generation sources—such as rooftop solar panels—is becoming increasingly common among households and businesses in Chile Santiago. While this trend aligns with national renewable energy goals, it introduces complexities for grid management. The bidirectional flow of electricity from decentralized sources back into the main transmission lines requires sophisticated control mechanisms that current infrastructure is not fully equipped to handle without significant upgrades.</w:t>
      </w:r>
    </w:p>
    <w:bookmarkEnd w:id="21"/>
    <w:bookmarkStart w:id="22" w:name="X453da119c8951c6507ad110206b22201a566636"/>
    <w:p>
      <w:pPr>
        <w:pStyle w:val="Heading2"/>
      </w:pPr>
      <w:r>
        <w:rPr>
          <w:iCs/>
          <w:i/>
          <w:u w:val="single"/>
        </w:rPr>
        <w:t xml:space="preserve">III. The Critical Role of the Electrical Engineer</w:t>
      </w:r>
    </w:p>
    <w:p>
      <w:pPr>
        <w:pStyle w:val="FirstParagraph"/>
      </w:pPr>
      <w:r>
        <w:t xml:space="preserve">In addressing these multifaceted challenges, the role of the Electrical Engineer is paramount. These professionals are responsible for designing, implementing, and maintaining solutions that enhance both the efficiency and resilience of Santiago’s power systems. Their work involves a wide range of tasks, from conducting detailed load flow analyses to overseeing the installation of smart grid technologies.</w:t>
      </w:r>
    </w:p>
    <w:p>
      <w:pPr>
        <w:pStyle w:val="BodyText"/>
      </w:pPr>
      <w:r>
        <w:t xml:space="preserve">One specific area requiring immediate attention is the upgrade of substation automation systems. Electrical Engineers are leading efforts to replace analog control units with digital supervisory control and data acquisition (SCADA) systems. These advanced tools allow for real-time monitoring of voltage levels, fault detection, and automated response mechanisms that can isolate affected sections of the grid within seconds, thereby minimizing outage durations for customers across Santiago.</w:t>
      </w:r>
    </w:p>
    <w:p>
      <w:pPr>
        <w:pStyle w:val="BodyText"/>
      </w:pPr>
      <w:r>
        <w:t xml:space="preserve">Moreover, Electrical Engineers play a crucial role in seismic retrofitting projects. By applying principles of structural dynamics and materials science they design reinforcement strategies that ensure substations and critical switching equipment remain operational even after major tremors. This involves not only physical strengthening but also the implementation of redundant power feeds so that essential services such as hospitals, emergency response centers, and communication networks maintain uninterrupted electricity supply.</w:t>
      </w:r>
    </w:p>
    <w:p>
      <w:pPr>
        <w:pStyle w:val="BodyText"/>
      </w:pPr>
      <w:r>
        <w:t xml:space="preserve">Furthermore, the integration of renewable energy sources presents unique engineering challenges that require specialized expertise. Electrical Engineers are developing advanced inverters and energy storage solutions capable of smoothing out fluctuations caused by variable solar generation patterns. This ensures that intermittent power inputs do not destabilize the overall frequency of the Santiago grid while maximizing utilization clean energy resources.</w:t>
      </w:r>
    </w:p>
    <w:bookmarkEnd w:id="22"/>
    <w:bookmarkStart w:id="23" w:name="X450086dcfd78a954782cdf2985c9adac9cda776"/>
    <w:p>
      <w:pPr>
        <w:pStyle w:val="Heading2"/>
      </w:pPr>
      <w:r>
        <w:rPr>
          <w:iCs/>
          <w:i/>
          <w:u w:val="single"/>
        </w:rPr>
        <w:t xml:space="preserve">IV. Proposed Solutions and Strategic Initiatives</w:t>
      </w:r>
    </w:p>
    <w:p>
      <w:pPr>
        <w:pStyle w:val="FirstParagraph"/>
      </w:pPr>
      <w:r>
        <w:t xml:space="preserve">To address the identified gaps in Chile Santiago’s electrical infrastructure several strategic initiatives have been proposed based on extensive feasibility studies conducted by leading Electrical Engineers.</w:t>
      </w:r>
    </w:p>
    <w:p>
      <w:pPr>
        <w:pStyle w:val="BodyText"/>
      </w:pPr>
      <w:r>
        <w:t xml:space="preserve">The first initiative focuses on expanding underground cabling networks in densely populated areas of Santiago. Overhead lines are highly susceptible to damage from weather events and seismic activity while also occupying valuable urban space. By transitioning critical distribution routes underground using high-voltage direct current (HVDC) technology the reliability of power delivery will be significantly improved while reducing visual clutter in historic districts.</w:t>
      </w:r>
    </w:p>
    <w:p>
      <w:pPr>
        <w:pStyle w:val="BodyText"/>
      </w:pPr>
      <w:r>
        <w:t xml:space="preserve">The second initiative involves deploying artificial intelligence-driven predictive maintenance algorithms across key substations throughout Santiago. These systems utilize machine learning models trained on historical performance data to forecast potential failures before they occur enabling proactive repairs rather than reactive fixes this approach reduces downtime extends equipment lifespan and lowers overall operational costs for utility providers.</w:t>
      </w:r>
    </w:p>
    <w:p>
      <w:pPr>
        <w:pStyle w:val="BodyText"/>
      </w:pPr>
      <w:r>
        <w:t xml:space="preserve">Thirdly the report recommends establishing dedicated training programs for Electrical Engineers specializing in smart grid technologies renewable energy integration and seismic safety protocols within Chile. Collaborating with local universities industry partners government agencies can help build a skilled workforce capable of managing increasingly complex power systems ensuring long-term sustainability competitiveness innovation across Latin America.</w:t>
      </w:r>
    </w:p>
    <w:bookmarkEnd w:id="23"/>
    <w:bookmarkStart w:id="24" w:name="v.-conclusion"/>
    <w:p>
      <w:pPr>
        <w:pStyle w:val="Heading2"/>
      </w:pPr>
      <w:r>
        <w:rPr>
          <w:iCs/>
          <w:i/>
          <w:u w:val="single"/>
        </w:rPr>
        <w:t xml:space="preserve">V. Conclusion</w:t>
      </w:r>
    </w:p>
    <w:p>
      <w:pPr>
        <w:pStyle w:val="FirstParagraph"/>
      </w:pPr>
      <w:r>
        <w:t xml:space="preserve">In conclusion the future of Chile Santiago depends heavily on its ability to modernize and strengthen its electrical infrastructure through expert engineering leadership The contributions made by Electrical Engineers will determine whether this vibrant metropolis can achieve sustainable growth resilience against natural disasters efficient use of renewable resources while maintaining high quality service standards for all citizens.</w:t>
      </w:r>
    </w:p>
    <w:p>
      <w:pPr>
        <w:pStyle w:val="BodyText"/>
      </w:pPr>
      <w:r>
        <w:t xml:space="preserve">By implementing the recommended strategies outlined in this Project Report—including upgrading substation automation conducting seismic retrofitting projects integrating smart grid technologies and investing in specialized training programs—we lay a solid foundation for progress innovation prosperity within Chile Santiago’s electrical sector going forward ensuring that our cities remain safe efficient sustainable places thrive well into next century.</w:t>
      </w:r>
    </w:p>
    <w:p>
      <w:pPr>
        <w:pStyle w:val="BodyText"/>
      </w:pPr>
      <w:r>
        <w:rPr>
          <w:iCs/>
          <w:i/>
        </w:rPr>
        <w:t xml:space="preserve">Note: This document serves as an official record of findings and recommendations regarding Electrical Engineering practices in Chile Santiago. For further inquiries please contact the Project Management Office directly.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Initiatives in Chile Santiago</dc:title>
  <dc:creator/>
  <dc:language>en</dc:language>
  <cp:keywords/>
  <dcterms:created xsi:type="dcterms:W3CDTF">2026-07-29T10:25:49Z</dcterms:created>
  <dcterms:modified xsi:type="dcterms:W3CDTF">2026-07-29T10:25:49Z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