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Initiatives</w:t>
      </w:r>
      <w:r>
        <w:t xml:space="preserve"> </w:t>
      </w:r>
      <w:r>
        <w:t xml:space="preserve">in</w:t>
      </w:r>
      <w:r>
        <w:t xml:space="preserve"> </w:t>
      </w:r>
      <w:r>
        <w:t xml:space="preserve">India</w:t>
      </w:r>
      <w:r>
        <w:t xml:space="preserve"> </w:t>
      </w:r>
      <w:r>
        <w:t xml:space="preserve">Bangalore</w:t>
      </w:r>
    </w:p>
    <w:bookmarkStart w:id="28" w:name="X4a01385a99849f77d3946efcf74789b2e7dc1b8"/>
    <w:p>
      <w:pPr>
        <w:pStyle w:val="Heading1"/>
      </w:pPr>
      <w:r>
        <w:t xml:space="preserve">Comprehensive Project Report on Electrical Engineering Infrastructure and Innovation in India Bangalore</w:t>
      </w:r>
    </w:p>
    <w:p>
      <w:pPr>
        <w:pStyle w:val="FirstParagraph"/>
      </w:pPr>
      <w:r>
        <w:rPr>
          <w:bCs/>
          <w:b/>
        </w:rPr>
        <w:t xml:space="preserve">Date:</w:t>
      </w:r>
      <w:r>
        <w:t xml:space="preserve"> </w:t>
      </w:r>
      <w:r>
        <w:t xml:space="preserve">October 26, 2023</w:t>
      </w:r>
      <w:r>
        <w:br/>
      </w:r>
      <w:r>
        <w:rPr>
          <w:bCs/>
          <w:b/>
        </w:rPr>
        <w:t xml:space="preserve">To:</w:t>
      </w:r>
      <w:r>
        <w:t xml:space="preserve"> Strategic Planning Committee</w:t>
      </w:r>
      <w:r>
        <w:br/>
      </w:r>
    </w:p>
    <w:p>
      <w:pPr>
        <w:pStyle w:val="BodyText"/>
      </w:pPr>
      <w:r>
        <w:t xml:space="preserve"> Senior Project Management Office (PMO)</w:t>
      </w:r>
      <w:r>
        <w:br/>
      </w:r>
    </w:p>
    <w:p>
      <w:pPr>
        <w:pStyle w:val="BodyText"/>
      </w:pPr>
      <w:r>
        <w:t xml:space="preserve">This document serves as a detailed</w:t>
      </w:r>
      <w:r>
        <w:t xml:space="preserve"> </w:t>
      </w:r>
      <w:r>
        <w:rPr>
          <w:bCs/>
          <w:b/>
        </w:rPr>
        <w:t xml:space="preserve">Project ReportIndia Bangalore</w:t>
      </w:r>
      <w:r>
        <w:t xml:space="preserve">. As the capital of Karnataka and widely recognized as the Silicon Valley of</w:t>
      </w:r>
      <w:r>
        <w:t xml:space="preserve"> </w:t>
      </w:r>
      <w:r>
        <w:rPr>
          <w:bCs/>
          <w:b/>
        </w:rPr>
        <w:t xml:space="preserve">India Bangalore</w:t>
      </w:r>
      <w:r>
        <w:t xml:space="preserve">, this city presents a unique ecosystem for electrical engineers. The convergence of rapid urbanization, heavy reliance on information technology, and aggressive renewable energy adoption creates a complex but highly rewarding environment for professional engineering practice.</w:t>
      </w:r>
    </w:p>
    <w:bookmarkStart w:id="21" w:name="introduction-and-scope"/>
    <w:p>
      <w:pPr>
        <w:pStyle w:val="Heading2"/>
      </w:pPr>
      <w:r>
        <w:t xml:space="preserve">1. Introduction and Scope</w:t>
      </w:r>
    </w:p>
    <w:p>
      <w:pPr>
        <w:pStyle w:val="FirstParagraph"/>
      </w:pPr>
      <w:r>
        <w:t xml:space="preserve">The primary objective of this</w:t>
      </w:r>
    </w:p>
    <w:p>
      <w:pPr>
        <w:pStyle w:val="BodyText"/>
      </w:pPr>
      <w:r>
        <w:t xml:space="preserve">Project ReportIndia Bangalore. The scope encompasses power distribution networks, renewable energy integration, building electrification standards, and industrial power requirements. By focusing on</w:t>
      </w:r>
      <w:r>
        <w:t xml:space="preserve"> </w:t>
      </w:r>
      <w:r>
        <w:rPr>
          <w:bCs/>
          <w:b/>
        </w:rPr>
        <w:t xml:space="preserve">Electrical Engineer</w:t>
      </w:r>
      <w:r>
        <w:t xml:space="preserve"> competencies and responsibilities specific to this region, we aim to provide actionable insights for future infrastructure planning.</w:t>
      </w:r>
    </w:p>
    <w:p>
      <w:pPr>
        <w:pStyle w:val="BodyText"/>
      </w:pPr>
      <w:r>
        <w:t xml:space="preserve">Bangalore’s growth has been exponential over the last two decades. Consequently, the electrical grid in</w:t>
      </w:r>
    </w:p>
    <w:p>
      <w:pPr>
        <w:pStyle w:val="BodyText"/>
      </w:pPr>
      <w:r>
        <w:t xml:space="preserve">India BangaloreElectrical Engineer professionals are adapting traditional grid management techniques to meet the erratic demands of a smart city.</w:t>
      </w:r>
    </w:p>
    <w:bookmarkStart w:id="20" w:name="key-focus-areas"/>
    <w:p>
      <w:pPr>
        <w:pStyle w:val="Heading3"/>
      </w:pPr>
      <w:r>
        <w:t xml:space="preserve">Key Focus Areas:</w:t>
      </w:r>
    </w:p>
    <w:p>
      <w:pPr>
        <w:numPr>
          <w:ilvl w:val="0"/>
          <w:numId w:val="1001"/>
        </w:numPr>
        <w:pStyle w:val="Compact"/>
      </w:pPr>
      <w:r>
        <w:t xml:space="preserve">Grid Stability and Load Management in</w:t>
      </w:r>
      <w:r>
        <w:t xml:space="preserve"> </w:t>
      </w:r>
      <w:r>
        <w:rPr>
          <w:bCs/>
          <w:b/>
        </w:rPr>
        <w:t xml:space="preserve">India Bangalore</w:t>
      </w:r>
    </w:p>
    <w:p>
      <w:pPr>
        <w:numPr>
          <w:ilvl w:val="0"/>
          <w:numId w:val="1001"/>
        </w:numPr>
        <w:pStyle w:val="Compact"/>
      </w:pPr>
      <w:r>
        <w:t xml:space="preserve">Solar Integration Strategies for Residential and Commercial Sectors</w:t>
      </w:r>
    </w:p>
    <w:bookmarkEnd w:id="20"/>
    <w:bookmarkEnd w:id="21"/>
    <w:bookmarkStart w:id="22" w:name="X2c3b0290371532bd84e9782c1e963489c6d7683"/>
    <w:p>
      <w:pPr>
        <w:pStyle w:val="Heading2"/>
      </w:pPr>
      <w:r>
        <w:t xml:space="preserve">2. Power Infrastructure Challenges in India Bangalore</w:t>
      </w:r>
    </w:p>
    <w:p>
      <w:pPr>
        <w:pStyle w:val="FirstParagraph"/>
      </w:pPr>
      <w:r>
        <w:t xml:space="preserve">The electrical infrastructure in</w:t>
      </w:r>
      <w:r>
        <w:t xml:space="preserve"> </w:t>
      </w:r>
      <w:r>
        <w:rPr>
          <w:bCs/>
          <w:b/>
        </w:rPr>
        <w:t xml:space="preserve">India Bangalore</w:t>
      </w:r>
      <w:r>
        <w:t xml:space="preserve"> is managed primarily by the Bangaluru Electricity Supply Company (BESCOM). However, recent reforms have led to the formation of Bengaluru North Power Distribution Company Limited (BNPDCL) and Bengaluru South Power Distribution Company Limited (BSPDCL). For any</w:t>
      </w:r>
      <w:r>
        <w:t xml:space="preserve"> </w:t>
      </w:r>
      <w:r>
        <w:rPr>
          <w:bCs/>
          <w:b/>
        </w:rPr>
        <w:t xml:space="preserve">Electrical Engineer</w:t>
      </w:r>
      <w:r>
        <w:t xml:space="preserve"> working in this region, understanding this regulatory shift is critical.</w:t>
      </w:r>
    </w:p>
    <w:p>
      <w:pPr>
        <w:pStyle w:val="BodyText"/>
      </w:pPr>
      <w:r>
        <w:t xml:space="preserve">A significant challenge identified in this</w:t>
      </w:r>
    </w:p>
    <w:p>
      <w:pPr>
        <w:pStyle w:val="BodyText"/>
      </w:pPr>
      <w:r>
        <w:t xml:space="preserve">Project ReportIndia Bangalore skyrockets due to high cooling loads from air conditioning systems required by both IT parks and residential complexes. An</w:t>
      </w:r>
      <w:r>
        <w:t xml:space="preserve"> </w:t>
      </w:r>
      <w:r>
        <w:rPr>
          <w:bCs/>
          <w:b/>
        </w:rPr>
        <w:t xml:space="preserve">Electrical Engineer</w:t>
      </w:r>
      <w:r>
        <w:t xml:space="preserve"> must therefore design robust backup solutions and voltage regulation systems that can withstand these extreme variations.</w:t>
      </w:r>
    </w:p>
    <w:p>
      <w:pPr>
        <w:pStyle w:val="BodyText"/>
      </w:pPr>
      <w:r>
        <w:t xml:space="preserve">Furthermore, the aging infrastructure in older parts of</w:t>
      </w:r>
      <w:r>
        <w:t xml:space="preserve"> </w:t>
      </w:r>
      <w:r>
        <w:rPr>
          <w:bCs/>
          <w:b/>
        </w:rPr>
        <w:t xml:space="preserve">India Bangalore</w:t>
      </w:r>
    </w:p>
    <w:bookmarkEnd w:id="22"/>
    <w:bookmarkStart w:id="23" w:name="renewable-energy-integration"/>
    <w:p>
      <w:pPr>
        <w:pStyle w:val="Heading2"/>
      </w:pPr>
      <w:r>
        <w:t xml:space="preserve">3. Renewable Energy Integration</w:t>
      </w:r>
    </w:p>
    <w:p>
      <w:pPr>
        <w:pStyle w:val="FirstParagraph"/>
      </w:pPr>
      <w:r>
        <w:t xml:space="preserve">Bangalore has emerged as a leader in rooftop solar adoption in</w:t>
      </w:r>
      <w:r>
        <w:t xml:space="preserve"> </w:t>
      </w:r>
      <w:r>
        <w:rPr>
          <w:bCs/>
          <w:b/>
        </w:rPr>
        <w:t xml:space="preserve">India Bangalore</w:t>
      </w:r>
      <w:r>
        <w:t xml:space="preserve">. Government incentives, such as net metering policies, have encouraged homeowners and businesses to install solar photovoltaic (PV) systems. This trend significantly alters the load flow dynamics of the local grid.</w:t>
      </w:r>
    </w:p>
    <w:p>
      <w:pPr>
        <w:pStyle w:val="BodyText"/>
      </w:pPr>
      <w:r>
        <w:t xml:space="preserve">In this context, an</w:t>
      </w:r>
      <w:r>
        <w:t xml:space="preserve"> </w:t>
      </w:r>
      <w:r>
        <w:rPr>
          <w:bCs/>
          <w:b/>
        </w:rPr>
        <w:t xml:space="preserve">Electrical Engineer</w:t>
      </w:r>
      <w:r>
        <w:t xml:space="preserve"> plays a pivotal role in designing bi-directional energy meters and smart inverters that ensure seamless integration with the main grid. The</w:t>
      </w:r>
      <w:r>
        <w:t xml:space="preserve"> </w:t>
      </w:r>
      <w:r>
        <w:rPr>
          <w:bCs/>
          <w:b/>
        </w:rPr>
        <w:t xml:space="preserve">Project Report</w:t>
      </w:r>
      <w:r>
        <w:t xml:space="preserve"> indicates that without proper engineering oversight, high penetration of solar power can lead to reverse power flow issues, potentially damaging equipment and destabilizing the frequency in</w:t>
      </w:r>
      <w:r>
        <w:t xml:space="preserve"> </w:t>
      </w:r>
      <w:r>
        <w:rPr>
          <w:bCs/>
          <w:b/>
        </w:rPr>
        <w:t xml:space="preserve">India Bangalore</w:t>
      </w:r>
      <w:r>
        <w:t xml:space="preserve">. Therefore, advanced protection relaying systems and energy storage solutions are becoming mandatory components in new electrical designs.</w:t>
      </w:r>
    </w:p>
    <w:bookmarkEnd w:id="23"/>
    <w:bookmarkStart w:id="24" w:name="smart-city-initiatives-and-iot"/>
    <w:p>
      <w:pPr>
        <w:pStyle w:val="Heading2"/>
      </w:pPr>
      <w:r>
        <w:t xml:space="preserve">4. Smart City Initiatives and IoT</w:t>
      </w:r>
    </w:p>
    <w:p>
      <w:pPr>
        <w:pStyle w:val="FirstParagraph"/>
      </w:pPr>
      <w:r>
        <w:t xml:space="preserve">The Smart City mission in</w:t>
      </w:r>
      <w:r>
        <w:t xml:space="preserve"> </w:t>
      </w:r>
      <w:r>
        <w:rPr>
          <w:bCs/>
          <w:b/>
        </w:rPr>
        <w:t xml:space="preserve">India Bangalore</w:t>
      </w:r>
      <w:r>
        <w:t xml:space="preserve"> has introduced intelligent lighting systems, smart meters, and automated fault detection mechanisms. For an</w:t>
      </w:r>
      <w:r>
        <w:t xml:space="preserve"> </w:t>
      </w:r>
      <w:r>
        <w:rPr>
          <w:bCs/>
          <w:b/>
        </w:rPr>
        <w:t xml:space="preserve">Electrical Engineer</w:t>
      </w:r>
      <w:r>
        <w:t xml:space="preserve">, this means moving beyond traditional circuit design into the realm of Internet of Things (IoT) integration.</w:t>
      </w:r>
    </w:p>
    <w:p>
      <w:pPr>
        <w:pStyle w:val="BodyText"/>
      </w:pPr>
      <w:r>
        <w:t xml:space="preserve">Smart street lights in areas like Whitefield and Electronic City in</w:t>
      </w:r>
      <w:r>
        <w:t xml:space="preserve"> </w:t>
      </w:r>
      <w:r>
        <w:rPr>
          <w:bCs/>
          <w:b/>
        </w:rPr>
        <w:t xml:space="preserve">India Bangalore</w:t>
      </w:r>
      <w:r>
        <w:t xml:space="preserve"> use sensors to adjust brightness based on ambient light and traffic movement. This requires sophisticated communication protocols between electrical components and central control systems. The</w:t>
      </w:r>
      <w:r>
        <w:t xml:space="preserve"> </w:t>
      </w:r>
      <w:r>
        <w:rPr>
          <w:bCs/>
          <w:b/>
        </w:rPr>
        <w:t xml:space="preserve">Project Report</w:t>
      </w:r>
      <w:r>
        <w:t xml:space="preserve"> emphasizes that future-proofing electrical designs involves incorporating these digital layers early in the planning phase.</w:t>
      </w:r>
    </w:p>
    <w:bookmarkEnd w:id="24"/>
    <w:bookmarkStart w:id="25" w:name="industrial-and-it-sector-demands"/>
    <w:p>
      <w:pPr>
        <w:pStyle w:val="Heading2"/>
      </w:pPr>
      <w:r>
        <w:t xml:space="preserve">5. Industrial and IT Sector Demands</w:t>
      </w:r>
    </w:p>
    <w:p>
      <w:pPr>
        <w:pStyle w:val="FirstParagraph"/>
      </w:pPr>
      <w:r>
        <w:t xml:space="preserve">The IT sector is the backbone of Bangalore’s economy. Data centers, which are prevalent throughout</w:t>
      </w:r>
      <w:r>
        <w:t xml:space="preserve"> </w:t>
      </w:r>
      <w:r>
        <w:rPr>
          <w:bCs/>
          <w:b/>
        </w:rPr>
        <w:t xml:space="preserve">India Bangalore</w:t>
      </w:r>
      <w:r>
        <w:t xml:space="preserve">, require 99.99% uptime reliability. An</w:t>
      </w:r>
      <w:r>
        <w:t xml:space="preserve"> </w:t>
      </w:r>
      <w:r>
        <w:rPr>
          <w:bCs/>
          <w:b/>
        </w:rPr>
        <w:t xml:space="preserve">Electrical Engineer</w:t>
      </w:r>
      <w:r>
        <w:t xml:space="preserve"> specializing in critical infrastructure must design redundant power systems, including Uninterruptible Power Supplies (UPS) and Diesel Generator (DG) sets with automatic transfer switches.</w:t>
      </w:r>
    </w:p>
    <w:p>
      <w:pPr>
        <w:pStyle w:val="BodyText"/>
      </w:pPr>
      <w:r>
        <w:t xml:space="preserve">The</w:t>
      </w:r>
      <w:r>
        <w:t xml:space="preserve"> </w:t>
      </w:r>
      <w:r>
        <w:rPr>
          <w:bCs/>
          <w:b/>
        </w:rPr>
        <w:t xml:space="preserve">Project Report</w:t>
      </w:r>
      <w:r>
        <w:t xml:space="preserve"> notes that industrial zones in Electronic City face unique challenges related to harmonic distortion caused by variable frequency drives (VFDs). Engineers must implement power factor correction units and harmonic filters to maintain power quality standards as defined by the Central Electricity Authority (CEA) regulations applicable in</w:t>
      </w:r>
      <w:r>
        <w:t xml:space="preserve"> </w:t>
      </w:r>
      <w:r>
        <w:rPr>
          <w:bCs/>
          <w:b/>
        </w:rPr>
        <w:t xml:space="preserve">India Bangalore</w:t>
      </w:r>
      <w:r>
        <w:t xml:space="preserve">.</w:t>
      </w:r>
    </w:p>
    <w:bookmarkEnd w:id="25"/>
    <w:bookmarkStart w:id="26" w:name="X48b4e18f2d1ce0dcfba6fa2079585bd50a5e76c"/>
    <w:p>
      <w:pPr>
        <w:pStyle w:val="Heading2"/>
      </w:pPr>
      <w:r>
        <w:t xml:space="preserve">6. Sustainability and Green Building Standards</w:t>
      </w:r>
    </w:p>
    <w:p>
      <w:pPr>
        <w:pStyle w:val="FirstParagraph"/>
      </w:pPr>
      <w:r>
        <w:t xml:space="preserve">Sustainability is no longer optional but mandated. The Bureau of Energy Efficiency (BEE) Star Ratings are widely adopted in</w:t>
      </w:r>
      <w:r>
        <w:t xml:space="preserve"> </w:t>
      </w:r>
      <w:r>
        <w:rPr>
          <w:bCs/>
          <w:b/>
        </w:rPr>
        <w:t xml:space="preserve">India Bangalore</w:t>
      </w:r>
      <w:r>
        <w:t xml:space="preserve">. An</w:t>
      </w:r>
      <w:r>
        <w:t xml:space="preserve"> </w:t>
      </w:r>
      <w:r>
        <w:rPr>
          <w:bCs/>
          <w:b/>
        </w:rPr>
        <w:t xml:space="preserve">Electrical Engineer</w:t>
      </w:r>
      <w:r>
        <w:t xml:space="preserve"> must be proficient in energy auditing and designing HVAC systems that minimize electrical consumption.</w:t>
      </w:r>
    </w:p>
    <w:p>
      <w:pPr>
        <w:pStyle w:val="BodyText"/>
      </w:pPr>
      <w:r>
        <w:t xml:space="preserve">The use of LED technology, motion sensors, and efficient transformers is standard practice now. The</w:t>
      </w:r>
    </w:p>
    <w:p>
      <w:pPr>
        <w:pStyle w:val="BodyText"/>
      </w:pPr>
      <w:r>
        <w:t xml:space="preserve">Project Report concludes that compliance with the Energy Conservation Building Code (ECBC) is essential for all new constructions in</w:t>
      </w:r>
      <w:r>
        <w:t xml:space="preserve"> </w:t>
      </w:r>
      <w:r>
        <w:rPr>
          <w:bCs/>
          <w:b/>
        </w:rPr>
        <w:t xml:space="preserve">India Bangalore</w:t>
      </w:r>
      <w:r>
        <w:t xml:space="preserve">. Failure to adhere to these standards can result in project delays and penalties.</w:t>
      </w:r>
    </w:p>
    <w:bookmarkEnd w:id="26"/>
    <w:bookmarkStart w:id="27" w:name="conclusion-and-recommendations"/>
    <w:p>
      <w:pPr>
        <w:pStyle w:val="Heading2"/>
      </w:pPr>
      <w:r>
        <w:t xml:space="preserve">7. Conclusion and Recommendations</w:t>
      </w:r>
    </w:p>
    <w:p>
      <w:pPr>
        <w:pStyle w:val="FirstParagraph"/>
      </w:pPr>
      <w:r>
        <w:t xml:space="preserve">This</w:t>
      </w:r>
      <w:r>
        <w:t xml:space="preserve"> </w:t>
      </w:r>
      <w:r>
        <w:rPr>
          <w:bCs/>
          <w:b/>
        </w:rPr>
        <w:t xml:space="preserve">Project Report</w:t>
      </w:r>
      <w:r>
        <w:t xml:space="preserve"> has outlined the complex landscape of electrical engineering in</w:t>
      </w:r>
      <w:r>
        <w:t xml:space="preserve"> </w:t>
      </w:r>
      <w:r>
        <w:rPr>
          <w:bCs/>
          <w:b/>
        </w:rPr>
        <w:t xml:space="preserve">India Bangalore</w:t>
      </w:r>
      <w:r>
        <w:t xml:space="preserve">. The region is at a crossroads where traditional infrastructure meets modern technological demands. For professionals aspiring to become or already functioning as an</w:t>
      </w:r>
      <w:r>
        <w:t xml:space="preserve"> </w:t>
      </w:r>
      <w:r>
        <w:rPr>
          <w:bCs/>
          <w:b/>
        </w:rPr>
        <w:t xml:space="preserve">Electrical Engineer</w:t>
      </w:r>
      <w:r>
        <w:t xml:space="preserve">, continuous learning about renewable technologies, grid modernization, and regulatory compliance is imperative.</w:t>
      </w:r>
    </w:p>
    <w:p>
      <w:pPr>
        <w:pStyle w:val="BodyText"/>
      </w:pPr>
      <w:r>
        <w:t xml:space="preserve">We recommend that stakeholders in</w:t>
      </w:r>
      <w:r>
        <w:t xml:space="preserve"> </w:t>
      </w:r>
      <w:r>
        <w:rPr>
          <w:bCs/>
          <w:b/>
        </w:rPr>
        <w:t xml:space="preserve">India Bangalore</w:t>
      </w:r>
      <w:r>
        <w:t xml:space="preserve"> invest heavily in grid automation and consumer education. Furthermore, collaboration between public utility providers and private engineering firms will accelerate the transition to a sustainable smart city. The future of power in</w:t>
      </w:r>
      <w:r>
        <w:t xml:space="preserve"> </w:t>
      </w:r>
      <w:r>
        <w:rPr>
          <w:bCs/>
          <w:b/>
        </w:rPr>
        <w:t xml:space="preserve">India BangaloreElectrical Engineer</w:t>
      </w:r>
      <w:r>
        <w:t xml:space="preserve"> workforce.</w:t>
      </w:r>
    </w:p>
    <w:p>
      <w:pPr>
        <w:pStyle w:val="BodyText"/>
      </w:pPr>
      <w:r>
        <w:t xml:space="preserve">In summary, while challenges exist, they present significant opportunities for growth and innovation. By addressing the specific needs of</w:t>
      </w:r>
      <w:r>
        <w:t xml:space="preserve"> </w:t>
      </w:r>
      <w:r>
        <w:rPr>
          <w:bCs/>
          <w:b/>
        </w:rPr>
        <w:t xml:space="preserve">India Bangalore</w:t>
      </w:r>
      <w:r>
        <w:t xml:space="preserve">, we can create a resilient, efficient, and sustainable electrical framework that supports the city’s continued development as a global tech hub.</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Initiatives in India Bangalore</dc:title>
  <dc:creator/>
  <dc:language>en</dc:language>
  <cp:keywords/>
  <dcterms:created xsi:type="dcterms:W3CDTF">2026-07-29T05:46:52Z</dcterms:created>
  <dcterms:modified xsi:type="dcterms:W3CDTF">2026-07-29T05:46:52Z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