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d600acdaedf58c32a91b65097fb4635032d8df1"/>
    <w:p>
      <w:pPr>
        <w:pStyle w:val="Heading1"/>
      </w:pPr>
      <w:r>
        <w:t xml:space="preserve">Project Report on the Role and Impact of the Electrical Engineer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Greater Wellington Regional Council</w:t>
      </w:r>
      <w:r>
        <w:br/>
      </w:r>
    </w:p>
    <w:p>
      <w:pPr>
        <w:pStyle w:val="BodyText"/>
      </w:pPr>
      <w:r>
        <w:t xml:space="preserve">From:</w:t>
      </w:r>
      <w:r>
        <w:rPr>
          <w:iCs/>
          <w:i/>
        </w:rPr>
        <w:t xml:space="preserve"> Senior Infrastructure Analysis Team</w:t>
      </w:r>
      <w:r>
        <w:br/>
      </w:r>
    </w:p>
    <w:bookmarkStart w:id="20" w:name="executive-summary"/>
    <w:p>
      <w:pPr>
        <w:pStyle w:val="Heading2"/>
      </w:pPr>
      <w:r>
        <w:t xml:space="preserve">1.0 Executive Summary</w:t>
      </w:r>
    </w:p>
    <w:p>
      <w:pPr>
        <w:pStyle w:val="FirstParagraph"/>
      </w:pPr>
      <w:r>
        <w:t xml:space="preserve">This Project Report provides a detailed analysis of the current landscape, challenges, and future projections for electrical infrastructure within the metropolitan area of New Zealand Wellington. As the capital city continues to expand both economically and geographically, the role of the Electrical Engineer has become pivotal in ensuring sustainable energy distribution, grid resilience, and compliance with stringent environmental standards. This document outlines how specialized engineering expertise is being deployed to address unique geographical challenges while supporting New Zealand’s broader goals of carbon neutrality.</w:t>
      </w:r>
    </w:p>
    <w:bookmarkEnd w:id="20"/>
    <w:bookmarkStart w:id="21" w:name="introduction"/>
    <w:p>
      <w:pPr>
        <w:pStyle w:val="Heading2"/>
      </w:pPr>
      <w:r>
        <w:t xml:space="preserve">2.0 Introduction</w:t>
      </w:r>
    </w:p>
    <w:p>
      <w:pPr>
        <w:pStyle w:val="FirstParagraph"/>
      </w:pPr>
      <w:r>
        <w:t xml:space="preserve">New Zealand Wellington stands as a unique case study in urban electrical infrastructure due to its specific topographical constraints and seismic risks. Situated on the western coast of the North Island, Wellington is characterized by steep hills, dense urban centers, and a exposed coastal environment. Consequently, the deployment of an Electrical Engineer in this region requires not only standard technical proficiency but also specialized knowledge regarding corrosion resistance, seismic retrofitting, and efficient power distribution across varied elevations.</w:t>
      </w:r>
    </w:p>
    <w:p>
      <w:pPr>
        <w:pStyle w:val="BodyText"/>
      </w:pPr>
      <w:r>
        <w:t xml:space="preserve">The primary objective of this report is to evaluate how electrical engineering principles are applied to maintain the reliability of the local grid operated primarily by Powerco and Wellington Electricity. Furthermore, it examines the integration of renewable energy sources into a historic urban fabric, marking a significant shift in how an Electrical Engineer must approach modernization projects in New Zealand Wellington.</w:t>
      </w:r>
    </w:p>
    <w:bookmarkEnd w:id="21"/>
    <w:bookmarkStart w:id="22" w:name="current-infrastructure-challenges"/>
    <w:p>
      <w:pPr>
        <w:pStyle w:val="Heading2"/>
      </w:pPr>
      <w:r>
        <w:t xml:space="preserve">3.0 Current Infrastructure Challenges</w:t>
      </w:r>
    </w:p>
    <w:p>
      <w:pPr>
        <w:pStyle w:val="FirstParagraph"/>
      </w:pPr>
      <w:r>
        <w:t xml:space="preserve">The existing electrical network in New Zealand Wellington faces several distinct challenges that require innovative engineering solutions:</w:t>
      </w:r>
    </w:p>
    <w:p>
      <w:pPr>
        <w:numPr>
          <w:ilvl w:val="0"/>
          <w:numId w:val="1001"/>
        </w:numPr>
        <w:pStyle w:val="Compact"/>
      </w:pPr>
      <w:r>
        <w:rPr>
          <w:bCs/>
          <w:b/>
        </w:rPr>
        <w:t xml:space="preserve">Seismic Vulnerability:</w:t>
      </w:r>
      <w:r>
        <w:t xml:space="preserve"> Given the proximity to major fault lines, all electrical infrastructure must be designed to withstand significant seismic activity. An Electrical Engineer plays a critical role in assessing the structural integrity of substations and upgrading support systems for overhead lines.</w:t>
      </w:r>
    </w:p>
    <w:p>
      <w:pPr>
        <w:numPr>
          <w:ilvl w:val="0"/>
          <w:numId w:val="1001"/>
        </w:numPr>
        <w:pStyle w:val="Compact"/>
      </w:pPr>
      <w:r>
        <w:rPr>
          <w:bCs/>
          <w:b/>
        </w:rPr>
        <w:t xml:space="preserve">Topographical Complexity:</w:t>
      </w:r>
      <w:r>
        <w:t xml:space="preserve"> The hilly nature of Wellington means that power distribution cannot rely on simple grid layouts. Engineers must design complex routing strategies to move electricity from coastal generation hubs up to residential areas in the western suburbs, such as Petone and Tawa.</w:t>
      </w:r>
    </w:p>
    <w:p>
      <w:pPr>
        <w:numPr>
          <w:ilvl w:val="0"/>
          <w:numId w:val="1001"/>
        </w:numPr>
        <w:pStyle w:val="Compact"/>
      </w:pPr>
      <w:r>
        <w:rPr>
          <w:bCs/>
          <w:b/>
        </w:rPr>
        <w:t xml:space="preserve">Aging Infrastructure:</w:t>
      </w:r>
      <w:r>
        <w:t xml:space="preserve"> Much of the underground cabling was installed decades ago. Replacing this infrastructure without disrupting daily life requires precise planning and advanced trenchless technology, a specialty often managed by senior Electrical Engineers.</w:t>
      </w:r>
    </w:p>
    <w:bookmarkEnd w:id="22"/>
    <w:bookmarkStart w:id="25" w:name="X15de96a22b306a414b914e63139e47b24418602"/>
    <w:p>
      <w:pPr>
        <w:pStyle w:val="Heading2"/>
      </w:pPr>
      <w:r>
        <w:t xml:space="preserve">4.0 Strategic Integration of Renewable Energy</w:t>
      </w:r>
    </w:p>
    <w:p>
      <w:pPr>
        <w:pStyle w:val="FirstParagraph"/>
      </w:pPr>
      <w:r>
        <w:t xml:space="preserve">New Zealand aims to be 100% carbon-neutral, and New Zealand Wellington is at the forefront of this transition. The electrical grid in the region is heavily reliant on hydroelectric power, but local generation and distribution are evolving.</w:t>
      </w:r>
    </w:p>
    <w:bookmarkStart w:id="23" w:name="X32bf3b8ec6d07c90401be5f4b28524d5b158a2d"/>
    <w:p>
      <w:pPr>
        <w:pStyle w:val="Heading3"/>
      </w:pPr>
      <w:r>
        <w:t xml:space="preserve">4.1 Solar Integration in Dense Urban Environments</w:t>
      </w:r>
    </w:p>
    <w:p>
      <w:pPr>
        <w:pStyle w:val="FirstParagraph"/>
      </w:pPr>
      <w:r>
        <w:t xml:space="preserve">Solar photovoltaic (PV) systems are increasingly being integrated into commercial and residential buildings across Wellington. However, the variable weather patterns typical of New Zealand Wellington require robust inverters and battery storage solutions. An Electrical Engineer is essential in calculating load flows to ensure that bidirectional power from solar panels does not destabilize the local voltage levels.</w:t>
      </w:r>
    </w:p>
    <w:bookmarkEnd w:id="23"/>
    <w:bookmarkStart w:id="24" w:name="wind-energy-transmission"/>
    <w:p>
      <w:pPr>
        <w:pStyle w:val="Heading3"/>
      </w:pPr>
      <w:r>
        <w:t xml:space="preserve">4.2 Wind Energy Transmission</w:t>
      </w:r>
    </w:p>
    <w:p>
      <w:pPr>
        <w:pStyle w:val="FirstParagraph"/>
      </w:pPr>
      <w:r>
        <w:t xml:space="preserve">The windswept environment of Wellington, particularly along the coastal margins and higher elevations like Mount Victoria, presents opportunities for small-scale wind energy integration. Engineers are tasked with designing micro-grid systems that can balance these intermittent energy sources with the main grid supply.</w:t>
      </w:r>
    </w:p>
    <w:bookmarkEnd w:id="24"/>
    <w:bookmarkEnd w:id="25"/>
    <w:bookmarkStart w:id="26" w:name="safety-and-regulatory-compliance"/>
    <w:p>
      <w:pPr>
        <w:pStyle w:val="Heading2"/>
      </w:pPr>
      <w:r>
        <w:t xml:space="preserve">5.0 Safety and Regulatory Compliance</w:t>
      </w:r>
    </w:p>
    <w:p>
      <w:pPr>
        <w:pStyle w:val="FirstParagraph"/>
      </w:pPr>
      <w:r>
        <w:t xml:space="preserve">In New Zealand Wellington, adherence to the Electricity (Safety) Regulations 2010 is paramount. An Electrical Engineer must ensure that all installations meet the New Zealand Standards (NZS). These standards have become increasingly rigorous regarding arc fault detection and ground fault protection.</w:t>
      </w:r>
    </w:p>
    <w:p>
      <w:pPr>
        <w:pStyle w:val="BodyText"/>
      </w:pPr>
      <w:r>
        <w:t xml:space="preserve">Furthermore, given the maritime climate of Wellington, salt corrosion is a significant concern for outdoor electrical equipment. Engineers must specify high-grade materials and protective coatings to extend the lifespan of infrastructure. This preventative maintenance strategy reduces long-term costs for utility providers and minimizes service outages for residents.</w:t>
      </w:r>
    </w:p>
    <w:bookmarkEnd w:id="26"/>
    <w:bookmarkStart w:id="27" w:name="X0183a6a6d25c0dc70c26e4b1377c82b51fccc4e"/>
    <w:p>
      <w:pPr>
        <w:pStyle w:val="Heading2"/>
      </w:pPr>
      <w:r>
        <w:t xml:space="preserve">6.0 Future Developments: Electric Vehicles (EVs) and Smart Grids</w:t>
      </w:r>
    </w:p>
    <w:p>
      <w:pPr>
        <w:pStyle w:val="FirstParagraph"/>
      </w:pPr>
      <w:r>
        <w:t xml:space="preserve">The rapid adoption of Electric Vehicles in New Zealand Wellington poses a new challenge for electrical capacity planning. With the government's target to phase out internal combustion engine vehicles by 2035, the demand on local transformers will increase significantly.</w:t>
      </w:r>
    </w:p>
    <w:p>
      <w:pPr>
        <w:pStyle w:val="BodyText"/>
      </w:pPr>
      <w:r>
        <w:t xml:space="preserve">An Electrical Engineer is currently involved in "Smart Grid" initiatives that use IoT (Internet of Things) devices to monitor real-time energy usage. These smart systems allow for dynamic load balancing, ensuring that peak charging times do not overwhelm the network. In New Zealand Wellington, pilot projects are underway in the Te Aro and Cuba Street precincts to test vehicle-to-grid (V2G) technologies, where EVs can feed energy back into the grid during peak demand.</w:t>
      </w:r>
    </w:p>
    <w:bookmarkEnd w:id="27"/>
    <w:bookmarkStart w:id="28" w:name="community-engagement-and-education"/>
    <w:p>
      <w:pPr>
        <w:pStyle w:val="Heading2"/>
      </w:pPr>
      <w:r>
        <w:t xml:space="preserve">7.0 Community Engagement and Education</w:t>
      </w:r>
    </w:p>
    <w:p>
      <w:pPr>
        <w:pStyle w:val="FirstParagraph"/>
      </w:pPr>
      <w:r>
        <w:t xml:space="preserve">The role of an Electrical Engineer extends beyond technical design; it includes community engagement. In New Zealand Wellington, engineers frequently collaborate with local iwi (Māori tribes) to ensure that infrastructure projects respect cultural sites and align with sustainable practices valued by the indigenous population. This collaborative approach ensures that engineering solutions are socially acceptable and environmentally harmonious.</w:t>
      </w:r>
    </w:p>
    <w:bookmarkEnd w:id="28"/>
    <w:bookmarkStart w:id="29" w:name="conclusion"/>
    <w:p>
      <w:pPr>
        <w:pStyle w:val="Heading2"/>
      </w:pPr>
      <w:r>
        <w:t xml:space="preserve">8.0 Conclusion</w:t>
      </w:r>
    </w:p>
    <w:p>
      <w:pPr>
        <w:pStyle w:val="FirstParagraph"/>
      </w:pPr>
      <w:r>
        <w:t xml:space="preserve">The project report underscores the critical importance of specialized Electrical Engineering in New Zealand Wellington. The combination of seismic risks, topographical difficulties, and ambitious sustainability goals requires a highly skilled workforce capable of innovative problem-solving. As the city moves towards a fully electrified future, supported by renewable sources and smart technologies, the expertise provided by Electrical Engineers will be indispensable.</w:t>
      </w:r>
    </w:p>
    <w:p>
      <w:pPr>
        <w:pStyle w:val="BodyText"/>
      </w:pPr>
      <w:r>
        <w:t xml:space="preserve">Continued investment in engineering talent and infrastructure modernization is recommended to ensure that New Zealand Wellington remains a resilient, sustainable, and reliable city for its inhabitants. The synergy between advanced electrical technology and rigorous engineering practice defines the future of urban living in this unique Pacific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New Zealand Wellington</dc:title>
  <dc:creator/>
  <dc:language>en</dc:language>
  <cp:keywords/>
  <dcterms:created xsi:type="dcterms:W3CDTF">2026-07-29T12:31:34Z</dcterms:created>
  <dcterms:modified xsi:type="dcterms:W3CDTF">2026-07-29T12:31:34Z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