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Pakistan</w:t>
      </w:r>
      <w:r>
        <w:t xml:space="preserve"> </w:t>
      </w:r>
      <w:r>
        <w:t xml:space="preserve">Islamabad</w:t>
      </w:r>
    </w:p>
    <w:bookmarkStart w:id="20" w:name="Xd00fad2ded5a73b271302940ed7f74755e72c48"/>
    <w:p>
      <w:pPr>
        <w:pStyle w:val="Heading1"/>
      </w:pPr>
      <w:r>
        <w:t xml:space="preserve">Project Report on Electrical Engineering Infrastructure and Development in Pakistan Islamabad</w:t>
      </w:r>
    </w:p>
    <w:p>
      <w:pPr>
        <w:pStyle w:val="FirstParagraph"/>
      </w:pPr>
      <w:r>
        <w:rPr>
          <w:bCs/>
          <w:b/>
        </w:rPr>
        <w:t xml:space="preserve">Date:</w:t>
      </w:r>
      <w:r>
        <w:t xml:space="preserve"> </w:t>
      </w:r>
      <w:r>
        <w:t xml:space="preserve">October 26, 2023</w:t>
      </w:r>
      <w:r>
        <w:br/>
      </w:r>
      <w:r>
        <w:rPr>
          <w:bCs/>
          <w:b/>
        </w:rPr>
        <w:t xml:space="preserve">To:</w:t>
      </w:r>
      <w:r>
        <w:br/>
      </w:r>
      <w:r>
        <w:t xml:space="preserve">The National Electric Power Regulatory Authority (NEPRA) &amp; City Administration of Islamabad Capital Territory (ICT)</w:t>
      </w:r>
      <w:r>
        <w:br/>
      </w:r>
      <w:r>
        <w:rPr>
          <w:bCs/>
          <w:b/>
        </w:rPr>
        <w:t xml:space="preserve">From:</w:t>
      </w:r>
      <w:r>
        <w:br/>
      </w:r>
      <w:r>
        <w:t xml:space="preserve">Department of Infrastructure Planning and Analysis</w:t>
      </w:r>
      <w:r>
        <w:br/>
      </w:r>
      <w:r>
        <w:rPr>
          <w:bCs/>
          <w:b/>
        </w:rPr>
        <w:t xml:space="preserve">Subject:</w:t>
      </w:r>
      <w:r>
        <w:br/>
      </w:r>
      <w:r>
        <w:t xml:space="preserve">Comprehensive Overview of the Role, Challenges, and Future Outlook for the Electrical Engineer in Pakistan Islamabad</w:t>
      </w:r>
    </w:p>
    <w:bookmarkEnd w:id="20"/>
    <w:bookmarkStart w:id="21" w:name="executive-summary"/>
    <w:p>
      <w:pPr>
        <w:pStyle w:val="Heading2"/>
      </w:pPr>
      <w:r>
        <w:t xml:space="preserve">1. Executive Summary</w:t>
      </w:r>
    </w:p>
    <w:p>
      <w:pPr>
        <w:pStyle w:val="FirstParagraph"/>
      </w:pPr>
      <w:r>
        <w:t xml:space="preserve">The role of the Electrical Engineer is pivotal in sustaining and expanding the infrastructure of Pakistan’s capital, Islamabad. This report provides a detailed analysis of how electrical engineering principles are applied to solve unique challenges in Pakistan Islamabad, ranging from load management and renewable energy integration to smart grid implementation. As urbanization accelerates in the region, the demand for reliable power supply has become critical for both residential safety and industrial growth.</w:t>
      </w:r>
    </w:p>
    <w:p>
      <w:pPr>
        <w:pStyle w:val="BodyText"/>
      </w:pPr>
      <w:r>
        <w:t xml:space="preserve">This document outlines the current state of electrical infrastructure, highlights specific engineering interventions required by qualified Electrical Engineers, and proposes strategic recommendations tailored to the geographic and demographic realities of Pakistan Islamabad. The objective is to provide a roadmap for enhancing energy efficiency, reliability, and sustainability in one of South Asia’s most rapidly developing urban centers.</w:t>
      </w:r>
    </w:p>
    <w:bookmarkEnd w:id="21"/>
    <w:bookmarkStart w:id="23" w:name="background"/>
    <w:bookmarkStart w:id="22" w:name="X85d17946fbaa437dda9bfa4ba7666e16012b892"/>
    <w:p>
      <w:pPr>
        <w:pStyle w:val="Heading2"/>
      </w:pPr>
      <w:r>
        <w:t xml:space="preserve">2. Background: Contextualizing Electrical Engineering in Pakistan Islamabad</w:t>
      </w:r>
    </w:p>
    <w:p>
      <w:pPr>
        <w:pStyle w:val="FirstParagraph"/>
      </w:pPr>
      <w:r>
        <w:t xml:space="preserve">Islamabad stands as a symbol of modern planning and stability within Pakistan. However, this status comes with significant infrastructural demands. The city serves as the political and administrative hub of the nation, hosting numerous diplomatic missions, government institutions, and high-rise commercial complexes. Consequently, the reliability of the electrical grid in Islamabad is not merely a local concern but a matter of national importance.</w:t>
      </w:r>
    </w:p>
    <w:p>
      <w:pPr>
        <w:pStyle w:val="BodyText"/>
      </w:pPr>
      <w:r>
        <w:t xml:space="preserve">The primary challenge facing Electrical Engineers in Pakistan Islamabad is balancing rapid urban expansion with an aging distribution network. The load profile of the city has shifted dramatically over the last decade, moving from predominantly residential usage to a mixed model including heavy commercial data centers, hospitality sectors, and industrial zones within nearby Rawalpindi. This shift requires sophisticated engineering solutions that go beyond traditional power distribution.</w:t>
      </w:r>
    </w:p>
    <w:p>
      <w:pPr>
        <w:pStyle w:val="BodyText"/>
      </w:pPr>
      <w:r>
        <w:t xml:space="preserve">Furthermore, environmental factors play a crucial role. Islamabad’s hilly terrain and varied climate conditions necessitate specialized engineering approaches for transmission line stability and substation placement. The Electrical Engineer must navigate these geographical constraints while adhering to national grid codes set by NEPRA.</w:t>
      </w:r>
    </w:p>
    <w:bookmarkEnd w:id="22"/>
    <w:bookmarkEnd w:id="23"/>
    <w:bookmarkStart w:id="25" w:name="core-responsibilities"/>
    <w:bookmarkStart w:id="24" w:name="X0775a25f472b8686d746d39173c107bd1273bf6"/>
    <w:p>
      <w:pPr>
        <w:pStyle w:val="Heading2"/>
      </w:pPr>
      <w:r>
        <w:t xml:space="preserve">3. Core Responsibilities of the Electrical Engineer in this Context</w:t>
      </w:r>
    </w:p>
    <w:p>
      <w:pPr>
        <w:pStyle w:val="FirstParagraph"/>
      </w:pPr>
      <w:r>
        <w:t xml:space="preserve">The scope of work for an Electrical Engineer operating in Pakistan Islamabad is multifaceted. It extends far beyond basic wiring and maintenance. The following areas define the critical responsibilities:</w:t>
      </w:r>
    </w:p>
    <w:p>
      <w:pPr>
        <w:numPr>
          <w:ilvl w:val="0"/>
          <w:numId w:val="1001"/>
        </w:numPr>
        <w:pStyle w:val="Compact"/>
      </w:pPr>
      <w:r>
        <w:rPr>
          <w:bCs/>
          <w:b/>
        </w:rPr>
        <w:t xml:space="preserve">Grid Stability and Load Forecasting:</w:t>
      </w:r>
      <w:r>
        <w:br/>
      </w:r>
      <w:r>
        <w:t xml:space="preserve">Engineers must utilize advanced software tools to predict load demands across different sectors of Islamabad, such as F-6, E-7, or Blue Area. Accurate forecasting prevents blackouts and ensures that transformers are not overloaded during peak summer months when air conditioning loads spike.</w:t>
      </w:r>
    </w:p>
    <w:p>
      <w:pPr>
        <w:numPr>
          <w:ilvl w:val="0"/>
          <w:numId w:val="1001"/>
        </w:numPr>
        <w:pStyle w:val="Compact"/>
      </w:pPr>
      <w:r>
        <w:rPr>
          <w:bCs/>
          <w:b/>
        </w:rPr>
        <w:t xml:space="preserve">Integration of Renewable Energy Sources:</w:t>
      </w:r>
      <w:r>
        <w:br/>
      </w:r>
      <w:r>
        <w:t xml:space="preserve">With the global push toward green energy, Electrical Engineers in Pakistan Islamabad are tasked with integrating solar photovoltaic (PV) systems into the existing grid. This involves designing inverters, managing net-metering policies, and ensuring that intermittent solar power does not destabilize the frequency of the national grid.</w:t>
      </w:r>
    </w:p>
    <w:p>
      <w:pPr>
        <w:numPr>
          <w:ilvl w:val="0"/>
          <w:numId w:val="1001"/>
        </w:numPr>
        <w:pStyle w:val="Compact"/>
      </w:pPr>
      <w:r>
        <w:rPr>
          <w:bCs/>
          <w:b/>
        </w:rPr>
        <w:t xml:space="preserve">Safety Compliance and Fire Prevention:</w:t>
      </w:r>
      <w:r>
        <w:br/>
      </w:r>
      <w:r>
        <w:t xml:space="preserve">Given the high density of buildings in sectors like I-8 or G-9, electrical safety is paramount. Engineers are responsible for auditing wiring systems in multi-story apartment complexes to prevent electrical fires, a common hazard during summer peaks.</w:t>
      </w:r>
    </w:p>
    <w:p>
      <w:pPr>
        <w:numPr>
          <w:ilvl w:val="0"/>
          <w:numId w:val="1001"/>
        </w:numPr>
        <w:pStyle w:val="Compact"/>
      </w:pPr>
      <w:r>
        <w:rPr>
          <w:bCs/>
          <w:b/>
        </w:rPr>
        <w:t xml:space="preserve">Smart Metering and IoT Implementation:</w:t>
      </w:r>
      <w:r>
        <w:br/>
      </w:r>
      <w:r>
        <w:t xml:space="preserve">The modernization of the grid involves replacing analog meters with smart digital meters. This requires expertise in telecommunications protocols alongside electrical engineering to ensure real-time data transmission from households to distribution companies (DISCOs).</w:t>
      </w:r>
    </w:p>
    <w:bookmarkEnd w:id="24"/>
    <w:bookmarkEnd w:id="25"/>
    <w:bookmarkStart w:id="27" w:name="challenges"/>
    <w:bookmarkStart w:id="26" w:name="key-challenges-facing-the-sector"/>
    <w:p>
      <w:pPr>
        <w:pStyle w:val="Heading2"/>
      </w:pPr>
      <w:r>
        <w:t xml:space="preserve">4. Key Challenges Facing the Sector</w:t>
      </w:r>
    </w:p>
    <w:p>
      <w:pPr>
        <w:pStyle w:val="FirstParagraph"/>
      </w:pPr>
      <w:r>
        <w:rPr>
          <w:bCs/>
          <w:b/>
        </w:rPr>
        <w:t xml:space="preserve">The Energy Crisis and Circular Debt:</w:t>
      </w:r>
      <w:r>
        <w:br/>
      </w:r>
      <w:r>
        <w:t xml:space="preserve">One of the most significant hurdles is financial. The circular debt crisis in Pakistan affects investment in new infrastructure. Electrical Engineers often face limitations in procuring high-quality materials due to budget constraints, forcing them to design cost-effective yet durable solutions.</w:t>
      </w:r>
    </w:p>
    <w:p>
      <w:pPr>
        <w:numPr>
          <w:ilvl w:val="0"/>
          <w:numId w:val="1002"/>
        </w:numPr>
        <w:pStyle w:val="Compact"/>
      </w:pPr>
      <w:r>
        <w:rPr>
          <w:bCs/>
          <w:b/>
        </w:rPr>
        <w:t xml:space="preserve">Theft and Non-Technical Losses:</w:t>
      </w:r>
      <w:r>
        <w:br/>
      </w:r>
      <w:r>
        <w:t xml:space="preserve">In many parts of Pakistan Islamabad, illegal tapping of electricity remains a persistent issue. Engineers must design metering systems that are tamper-proof and collaborate with law enforcement to monitor losses.</w:t>
      </w:r>
    </w:p>
    <w:p>
      <w:pPr>
        <w:numPr>
          <w:ilvl w:val="0"/>
          <w:numId w:val="1002"/>
        </w:numPr>
        <w:pStyle w:val="Compact"/>
      </w:pPr>
      <w:r>
        <w:rPr>
          <w:bCs/>
          <w:b/>
        </w:rPr>
        <w:t xml:space="preserve">Talent Retention:</w:t>
      </w:r>
      <w:r>
        <w:br/>
      </w:r>
      <w:r>
        <w:t xml:space="preserve">There is a brain drain phenomenon where skilled Electrical Engineers leave for opportunities in the Gulf or Western countries. Retaining top talent in Islamabad requires creating work environments that offer competitive compensation and access to modern technology.</w:t>
      </w:r>
    </w:p>
    <w:p>
      <w:pPr>
        <w:numPr>
          <w:ilvl w:val="0"/>
          <w:numId w:val="1002"/>
        </w:numPr>
        <w:pStyle w:val="Compact"/>
      </w:pPr>
      <w:r>
        <w:rPr>
          <w:bCs/>
          <w:b/>
        </w:rPr>
        <w:t xml:space="preserve">Geological Constraints:</w:t>
      </w:r>
      <w:r>
        <w:br/>
      </w:r>
      <w:r>
        <w:t xml:space="preserve">The Margalla Hills present unique challenges for underground cabling. Excavation is difficult, and soil erosion can damage exposed lines. Engineers must employ trenchless technology and robust insulation materials.</w:t>
      </w:r>
    </w:p>
    <w:bookmarkEnd w:id="26"/>
    <w:bookmarkEnd w:id="27"/>
    <w:bookmarkStart w:id="29" w:name="recommendations"/>
    <w:bookmarkStart w:id="28" w:name="strategic-recommendations"/>
    <w:p>
      <w:pPr>
        <w:pStyle w:val="Heading2"/>
      </w:pPr>
      <w:r>
        <w:t xml:space="preserve">5. Strategic Recommendations</w:t>
      </w:r>
    </w:p>
    <w:p>
      <w:pPr>
        <w:pStyle w:val="FirstParagraph"/>
      </w:pPr>
      <w:r>
        <w:t xml:space="preserve">To address these challenges, the following strategic actions are recommended for stakeholders involved in the Electrical Engineering sector in Pakistan Islamabad:</w:t>
      </w:r>
    </w:p>
    <w:p>
      <w:pPr>
        <w:numPr>
          <w:ilvl w:val="0"/>
          <w:numId w:val="1003"/>
        </w:numPr>
        <w:pStyle w:val="Compact"/>
      </w:pPr>
      <w:r>
        <w:rPr>
          <w:bCs/>
          <w:b/>
        </w:rPr>
        <w:t xml:space="preserve">Digital Twin Technology Adoption:</w:t>
      </w:r>
      <w:r>
        <w:br/>
      </w:r>
      <w:r>
        <w:t xml:space="preserve">Implement digital twin models of Islamabad’s power grid. This allows engineers to simulate failures and optimize maintenance schedules without disrupting actual service.</w:t>
      </w:r>
    </w:p>
    <w:p>
      <w:pPr>
        <w:numPr>
          <w:ilvl w:val="0"/>
          <w:numId w:val="1003"/>
        </w:numPr>
        <w:pStyle w:val="Compact"/>
      </w:pPr>
      <w:r>
        <w:rPr>
          <w:bCs/>
          <w:b/>
        </w:rPr>
        <w:t xml:space="preserve">Pedagogy and Training Programs:</w:t>
      </w:r>
      <w:r>
        <w:br/>
      </w:r>
      <w:r>
        <w:t xml:space="preserve">Establish specialized training centers in Islamabad focused on high-voltage engineering, renewable energy integration, and smart grid technologies. Partnerships with universities such as NUST (National University of Sciences &amp; Technology) should be strengthened to bridge the gap between academia and industry.</w:t>
      </w:r>
    </w:p>
    <w:p>
      <w:pPr>
        <w:numPr>
          <w:ilvl w:val="0"/>
          <w:numId w:val="1003"/>
        </w:numPr>
        <w:pStyle w:val="Compact"/>
      </w:pPr>
      <w:r>
        <w:rPr>
          <w:bCs/>
          <w:b/>
        </w:rPr>
        <w:t xml:space="preserve">Incentivizing Green Energy:</w:t>
      </w:r>
      <w:r>
        <w:br/>
      </w:r>
      <w:r>
        <w:t xml:space="preserve">The government should provide tax rebates for private Electrical Engineering firms that specialize in solar installation and energy efficiency audits. This will accelerate the transition away from fossil-fuel-based generation.</w:t>
      </w:r>
    </w:p>
    <w:p>
      <w:pPr>
        <w:numPr>
          <w:ilvl w:val="0"/>
          <w:numId w:val="1003"/>
        </w:numPr>
        <w:pStyle w:val="Compact"/>
      </w:pPr>
      <w:r>
        <w:rPr>
          <w:bCs/>
          <w:b/>
        </w:rPr>
        <w:t xml:space="preserve">Strengthening Regulatory Oversight:</w:t>
      </w:r>
      <w:r>
        <w:br/>
      </w:r>
      <w:r>
        <w:t xml:space="preserve">NEPRA must enforce stricter compliance standards for new constructions in Islamabad. No building should receive an occupancy certificate until its internal electrical infrastructure has been inspected and certified by a licensed Electrical Engineer.</w:t>
      </w:r>
    </w:p>
    <w:bookmarkEnd w:id="28"/>
    <w:bookmarkEnd w:id="29"/>
    <w:bookmarkStart w:id="30" w:name="conclusion"/>
    <w:p>
      <w:pPr>
        <w:pStyle w:val="Heading2"/>
      </w:pPr>
      <w:r>
        <w:t xml:space="preserve">6. Conclusion</w:t>
      </w:r>
    </w:p>
    <w:p>
      <w:pPr>
        <w:pStyle w:val="FirstParagraph"/>
      </w:pPr>
      <w:r>
        <w:t xml:space="preserve">The future of Pakistan Islamabad depends heavily on the robustness of its power infrastructure. The Electrical Engineer is not just a technician but a strategic planner essential for the city’s sustainability and economic growth. By addressing current challenges through innovation, policy reform, and technological adoption, Islamabad can serve as a model for other cities in Pakistan.</w:t>
      </w:r>
    </w:p>
    <w:p>
      <w:pPr>
        <w:pStyle w:val="BodyText"/>
      </w:pPr>
      <w:r>
        <w:t xml:space="preserve">This report underscores that while obstacles exist, they are surmountable with coordinated effort between the government, private sector engineering firms, and regulatory bodies. The emphasis must remain on quality control, renewable integration, and human capital development. Only by prioritizing these aspects can we ensure a stable power supply for the citizens of Pakistan Islamabad.</w:t>
      </w:r>
    </w:p>
    <w:p>
      <w:pPr>
        <w:pStyle w:val="BodyText"/>
      </w:pPr>
      <w:r>
        <w:t xml:space="preserve">It is imperative that decision-makers recognize the strategic value of investing in electrical engineering capabilities. A modernized grid means a prosperous capital. Therefore, continuous professional development for Electrical Engineers, alongside significant infrastructure investment, must be top priorities on the national agenda.</w:t>
      </w:r>
    </w:p>
    <w:bookmarkEnd w:id="30"/>
    <w:p>
      <w:pPr>
        <w:pStyle w:val="BodyText"/>
      </w:pPr>
      <w:r>
        <w:rPr>
          <w:iCs/>
          <w:i/>
        </w:rPr>
        <w:t xml:space="preserve">This document is intended for informational and planning purposes regarding electrical engineering developments in Pakistan Islamabad. All data reflects current industry standards and operational realities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Pakistan Islamabad</dc:title>
  <dc:creator/>
  <dc:language>en</dc:language>
  <cp:keywords/>
  <dcterms:created xsi:type="dcterms:W3CDTF">2026-07-29T16:34:53Z</dcterms:created>
  <dcterms:modified xsi:type="dcterms:W3CDTF">2026-07-29T16:34:53Z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