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roject-report"/>
    <w:p>
      <w:pPr>
        <w:pStyle w:val="Heading1"/>
      </w:pPr>
      <w:r>
        <w:t xml:space="preserve">Project Report</w:t>
      </w:r>
    </w:p>
    <w:bookmarkStart w:id="20" w:name="X27de9118f548451f6d5d39313093d7fd0cd12d3"/>
    <w:p>
      <w:pPr>
        <w:pStyle w:val="Heading2"/>
      </w:pPr>
      <w:r>
        <w:t xml:space="preserve">The Role of the Electrical Engineer in Modern Infrastructure Development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Works and Transport, Republic of Uganda</w:t>
      </w:r>
      <w:r>
        <w:br/>
      </w:r>
    </w:p>
    <w:p>
      <w:pPr>
        <w:pStyle w:val="BodyText"/>
      </w:pPr>
      <w:r>
        <w:t xml:space="preserve">From:: Senior Project Management Office</w:t>
      </w:r>
      <w:r>
        <w:br/>
      </w:r>
      <w:r>
        <w:rPr>
          <w:bCs/>
          <w:b/>
        </w:rPr>
        <w:t xml:space="preserve">Subject:</w:t>
      </w:r>
      <w:r>
        <w:t xml:space="preserve"> </w:t>
      </w:r>
      <w:r>
        <w:t xml:space="preserve">A comprehensive analysis of the critical necessity for specialized Electrical Engineer services within the rapidly expanding urban infrastructure of Uganda Kampala.</w:t>
      </w:r>
    </w:p>
    <w:bookmarkEnd w:id="20"/>
    <w:bookmarkEnd w:id="21"/>
    <w:p>
      <w:pPr>
        <w:pStyle w:val="BodyText"/>
      </w:pPr>
      <w:r>
        <w:t xml:space="preserve">This</w:t>
      </w:r>
      <w:r>
        <w:t xml:space="preserve"> </w:t>
      </w:r>
      <w:r>
        <w:rPr>
          <w:bCs/>
          <w:b/>
        </w:rPr>
        <w:t xml:space="preserve">Project Report</w:t>
      </w:r>
      <w:r>
        <w:t xml:space="preserve"> </w:t>
      </w:r>
      <w:r>
        <w:t xml:space="preserve">serves to outline the strategic importance, technical requirements, and operational challenges associated with employing qualified professionals in electrical systems engineering within Uganda Kampala. As the capital city undergoes rapid urbanization and industrial expansion, the demand for reliable power distribution networks has never been higher. The primary objective of this document is to highlight how an</w:t>
      </w:r>
      <w:r>
        <w:t xml:space="preserve"> </w:t>
      </w:r>
      <w:r>
        <w:rPr>
          <w:bCs/>
          <w:b/>
        </w:rPr>
        <w:t xml:space="preserve">Electrical Engineer</w:t>
      </w:r>
      <w:r>
        <w:t xml:space="preserve"> </w:t>
      </w:r>
      <w:r>
        <w:t xml:space="preserve">plays a pivotal role in ensuring safety, efficiency, and sustainability in electrical installations across</w:t>
      </w:r>
      <w:r>
        <w:t xml:space="preserve"> </w:t>
      </w:r>
      <w:r>
        <w:rPr>
          <w:bCs/>
          <w:b/>
        </w:rPr>
        <w:t xml:space="preserve">Uganda Kampala</w:t>
      </w:r>
      <w:r>
        <w:t xml:space="preserve">. This report details current infrastructure gaps, proposed engineering interventions, and the regulatory framework governing electrical works in the region.</w:t>
      </w:r>
    </w:p>
    <w:p>
      <w:pPr>
        <w:pStyle w:val="BodyText"/>
      </w:pPr>
      <w:r>
        <w:t xml:space="preserve">Uganda Kampala stands as the economic heartbeat of Uganda. With a population exceeding three million residents and a growing number of multinational corporations establishing regional headquarters within its borders, the city faces immense pressure on its existing utility infrastructure. The transition from traditional grid connections to more complex, integrated power systems requires sophisticated oversight. In this context, the role of an</w:t>
      </w:r>
      <w:r>
        <w:t xml:space="preserve"> </w:t>
      </w:r>
      <w:r>
        <w:rPr>
          <w:bCs/>
          <w:b/>
        </w:rPr>
        <w:t xml:space="preserve">Electrical Engineer</w:t>
      </w:r>
      <w:r>
        <w:t xml:space="preserve"> </w:t>
      </w:r>
      <w:r>
        <w:t xml:space="preserve">is not merely technical but strategic. They are responsible for bridging the gap between raw energy production and end-user consumption while adhering to international safety standards.</w:t>
      </w:r>
    </w:p>
    <w:p>
      <w:pPr>
        <w:pStyle w:val="BodyText"/>
      </w:pPr>
      <w:r>
        <w:t xml:space="preserve">An</w:t>
      </w:r>
      <w:r>
        <w:t xml:space="preserve"> </w:t>
      </w:r>
      <w:r>
        <w:rPr>
          <w:bCs/>
          <w:b/>
        </w:rPr>
        <w:t xml:space="preserve">Electrical Engineer</w:t>
      </w:r>
      <w:r>
        <w:t xml:space="preserve"> </w:t>
      </w:r>
      <w:r>
        <w:t xml:space="preserve">brings a unique blend of theoretical knowledge and practical application skills that are essential for modern construction projects in</w:t>
      </w:r>
      <w:r>
        <w:t xml:space="preserve"> </w:t>
      </w:r>
      <w:r>
        <w:rPr>
          <w:bCs/>
          <w:b/>
        </w:rPr>
        <w:t xml:space="preserve">Uganda Kampala</w:t>
      </w:r>
      <w:r>
        <w:t xml:space="preserve">. Their responsibilities encompass several key areas:</w:t>
      </w:r>
    </w:p>
    <w:p>
      <w:pPr>
        <w:numPr>
          <w:ilvl w:val="0"/>
          <w:numId w:val="1001"/>
        </w:numPr>
        <w:pStyle w:val="Compact"/>
      </w:pPr>
      <w:r>
        <w:t xml:space="preserve">Power System Design and Analysis:The engineer must design distribution networks that can handle the peak loads typical of a metropolitan area. This involves load forecasting, voltage drop calculations, and short-circuit analysis to prevent system failures.</w:t>
      </w:r>
    </w:p>
    <w:p>
      <w:pPr>
        <w:numPr>
          <w:ilvl w:val="0"/>
          <w:numId w:val="1001"/>
        </w:numPr>
        <w:pStyle w:val="Compact"/>
      </w:pPr>
      <w:r>
        <w:t xml:space="preserve">Safety Compliance:In</w:t>
      </w:r>
      <w:r>
        <w:t xml:space="preserve"> </w:t>
      </w:r>
      <w:r>
        <w:rPr>
          <w:bCs/>
          <w:b/>
        </w:rPr>
        <w:t xml:space="preserve">Uganda Kampala</w:t>
      </w:r>
      <w:r>
        <w:t xml:space="preserve">, electrical accidents pose a significant public risk. The</w:t>
      </w:r>
    </w:p>
    <w:p>
      <w:pPr>
        <w:numPr>
          <w:ilvl w:val="0"/>
          <w:numId w:val="1000"/>
        </w:numPr>
        <w:pStyle w:val="Compact"/>
      </w:pPr>
      <w:r>
        <w:t xml:space="preserve">Electrical Engineer ensures that all designs comply with the National Building Code of Uganda and International Electrotechnical Commission (IEC) standards, thereby minimizing fire hazards and electric shock risks.</w:t>
      </w:r>
    </w:p>
    <w:p>
      <w:pPr>
        <w:numPr>
          <w:ilvl w:val="0"/>
          <w:numId w:val="1001"/>
        </w:numPr>
        <w:pStyle w:val="Compact"/>
      </w:pPr>
      <w:r>
        <w:t xml:space="preserve">Sustainable Energy Integration:With the global push towards renewable energy, an</w:t>
      </w:r>
      <w:r>
        <w:t xml:space="preserve"> </w:t>
      </w:r>
      <w:r>
        <w:rPr>
          <w:bCs/>
          <w:b/>
        </w:rPr>
        <w:t xml:space="preserve">Electrical Engineer</w:t>
      </w:r>
      <w:r>
        <w:t xml:space="preserve"> </w:t>
      </w:r>
      <w:r>
        <w:t xml:space="preserve">in</w:t>
      </w:r>
    </w:p>
    <w:p>
      <w:pPr>
        <w:numPr>
          <w:ilvl w:val="0"/>
          <w:numId w:val="1000"/>
        </w:numPr>
        <w:pStyle w:val="Compact"/>
      </w:pPr>
      <w:r>
        <w:t xml:space="preserve">Uganda Kampala is tasked with integrating solar photovoltaic systems into existing grids. This requires expertise in hybrid system design and energy storage solutions.</w:t>
      </w:r>
    </w:p>
    <w:p>
      <w:pPr>
        <w:numPr>
          <w:ilvl w:val="0"/>
          <w:numId w:val="1001"/>
        </w:numPr>
        <w:pStyle w:val="Compact"/>
      </w:pPr>
      <w:r>
        <w:t xml:space="preserve">Maintenance and Troubleshooting:Beyond initial installation, the engineer develops preventive maintenance schedules to ensure longevity of electrical assets, reducing downtime for businesses and households alike.</w:t>
      </w:r>
    </w:p>
    <w:p>
      <w:pPr>
        <w:pStyle w:val="FirstParagraph"/>
      </w:pPr>
      <w:r>
        <w:t xml:space="preserve">Operating as an</w:t>
      </w:r>
      <w:r>
        <w:t xml:space="preserve"> </w:t>
      </w:r>
      <w:r>
        <w:rPr>
          <w:bCs/>
          <w:b/>
        </w:rPr>
        <w:t xml:space="preserve">Electrical Engineer</w:t>
      </w:r>
      <w:r>
        <w:t xml:space="preserve"> </w:t>
      </w:r>
      <w:r>
        <w:t xml:space="preserve">in</w:t>
      </w:r>
    </w:p>
    <w:p>
      <w:pPr>
        <w:pStyle w:val="BodyText"/>
      </w:pPr>
      <w:r>
        <w:t xml:space="preserve">Uganda Kampalapresents distinct challenges that must be addressed in any comprehensive project plan.</w:t>
      </w:r>
    </w:p>
    <w:p>
      <w:pPr>
        <w:pStyle w:val="BodyText"/>
      </w:pPr>
      <w:r>
        <w:t xml:space="preserve">The dense urban fabric of central Kampala makes trenching for underground cabling difficult and expensive. Engineers must innovate with overhead line management or utilize existing duct banks efficiently, requiring precise planning to avoid disruption to traffic flows on major roads like Entebbe Road.</w:t>
      </w:r>
    </w:p>
    <w:p>
      <w:pPr>
        <w:pStyle w:val="BodyText"/>
      </w:pPr>
      <w:r>
        <w:t xml:space="preserve">Coordination with the Energy and Petroleum Regulatory Authority (EPRA) is crucial. An</w:t>
      </w:r>
    </w:p>
    <w:p>
      <w:pPr>
        <w:pStyle w:val="BodyText"/>
      </w:pPr>
      <w:r>
        <w:t xml:space="preserve">Electrical Engineer must possess a deep understanding of local licensing requirements, grid connection protocols, and environmental impact assessment procedures specific to Uganda.</w:t>
      </w:r>
    </w:p>
    <w:p>
      <w:pPr>
        <w:pStyle w:val="BodyText"/>
      </w:pPr>
      <w:r>
        <w:t xml:space="preserve">Fluctuations in voltage and frequency are common in developing grids. The engineer must design systems with adequate protection devices (such as surge protectors and stabilizers) to safeguard sensitive electronic equipment used by businesses in</w:t>
      </w:r>
      <w:r>
        <w:t xml:space="preserve"> </w:t>
      </w:r>
      <w:r>
        <w:rPr>
          <w:bCs/>
          <w:b/>
        </w:rPr>
        <w:t xml:space="preserve">Uganda Kampala</w:t>
      </w:r>
      <w:r>
        <w:t xml:space="preserve">.</w:t>
      </w:r>
    </w:p>
    <w:p>
      <w:pPr>
        <w:pStyle w:val="BodyText"/>
      </w:pPr>
      <w:r>
        <w:t xml:space="preserve">To enhance the electrical infrastructure of</w:t>
      </w:r>
    </w:p>
    <w:p>
      <w:pPr>
        <w:pStyle w:val="BodyText"/>
      </w:pPr>
      <w:r>
        <w:t xml:space="preserve">Uganda Kampala, this</w:t>
      </w:r>
    </w:p>
    <w:p>
      <w:pPr>
        <w:pStyle w:val="BodyText"/>
      </w:pPr>
      <w:r>
        <w:t xml:space="preserve">Project Report recommends several interventions led by certified</w:t>
      </w:r>
    </w:p>
    <w:p>
      <w:pPr>
        <w:pStyle w:val="BodyText"/>
      </w:pPr>
      <w:r>
        <w:t xml:space="preserve">Electrical Engineers:</w:t>
      </w:r>
    </w:p>
    <w:p>
      <w:pPr>
        <w:numPr>
          <w:ilvl w:val="0"/>
          <w:numId w:val="1002"/>
        </w:numPr>
        <w:pStyle w:val="Compact"/>
      </w:pPr>
      <w:r>
        <w:t xml:space="preserve">HMI (Human-Machine Interface) Integration:Moving towards smart grid technologies that allow real-time monitoring of power consumption and faults, improving response times for maintenance crews.</w:t>
      </w:r>
    </w:p>
    <w:p>
      <w:pPr>
        <w:numPr>
          <w:ilvl w:val="0"/>
          <w:numId w:val="1002"/>
        </w:numPr>
        <w:pStyle w:val="Compact"/>
      </w:pPr>
      <w:r>
        <w:t xml:space="preserve">Load Balancing Algorithms:Implementing advanced software solutions to balance loads across transformers, reducing the risk of burnout during peak hours in residential areas like Nakasero and Kololo.</w:t>
      </w:r>
    </w:p>
    <w:p>
      <w:pPr>
        <w:numPr>
          <w:ilvl w:val="0"/>
          <w:numId w:val="1002"/>
        </w:numPr>
        <w:pStyle w:val="Compact"/>
      </w:pPr>
      <w:r>
        <w:t xml:space="preserve">Solar Hybrid Systems:Promoting the adoption of net-metering policies where feasible, allowing commercial buildings in Kampala to export excess solar energy back to the national grid, supported by engineering audits conducted by professionals.</w:t>
      </w:r>
    </w:p>
    <w:p>
      <w:pPr>
        <w:pStyle w:val="FirstParagraph"/>
      </w:pPr>
      <w:r>
        <w:t xml:space="preserve">Investing in professional engineering services yields significant long-term savings. While the initial cost of hiring a qualified</w:t>
      </w:r>
    </w:p>
    <w:p>
      <w:pPr>
        <w:pStyle w:val="BodyText"/>
      </w:pPr>
      <w:r>
        <w:t xml:space="preserve">Electrical Engineer may appear higher than using unskilled labor, the reduction in operational costs, energy losses, and accident liabilities results in a favorable return on investment. For municipalities and private developers in</w:t>
      </w:r>
      <w:r>
        <w:t xml:space="preserve"> </w:t>
      </w:r>
      <w:r>
        <w:rPr>
          <w:bCs/>
          <w:b/>
        </w:rPr>
        <w:t xml:space="preserve">Uganda Kampala</w:t>
      </w:r>
      <w:r>
        <w:t xml:space="preserve">, this ensures that infrastructure investments are durable and efficient.</w:t>
      </w:r>
    </w:p>
    <w:p>
      <w:pPr>
        <w:pStyle w:val="BodyText"/>
      </w:pPr>
      <w:r>
        <w:t xml:space="preserve">In conclusion, the deployment of skilled</w:t>
      </w:r>
    </w:p>
    <w:p>
      <w:pPr>
        <w:pStyle w:val="BodyText"/>
      </w:pPr>
      <w:r>
        <w:t xml:space="preserve">Electrical Engineers is indispensable for the sustainable development of</w:t>
      </w:r>
    </w:p>
    <w:p>
      <w:pPr>
        <w:pStyle w:val="BodyText"/>
      </w:pPr>
      <w:r>
        <w:t xml:space="preserve">Uganda Kampala. This</w:t>
      </w:r>
    </w:p>
    <w:p>
      <w:pPr>
        <w:pStyle w:val="BodyText"/>
      </w:pPr>
      <w:r>
        <w:t xml:space="preserve">Project Report has demonstrated that their expertise directly contributes to improved power reliability, enhanced public safety, and economic growth. As Kampala continues to modernize, prioritizing professional engineering standards will be key to building a resilient electrical infrastructure capable of supporting future generations. We strongly recommend the immediate allocation of resources towards training and hiring local</w:t>
      </w:r>
    </w:p>
    <w:p>
      <w:pPr>
        <w:pStyle w:val="BodyText"/>
      </w:pPr>
      <w:r>
        <w:t xml:space="preserve">Electrical Engineer talent who are specialized in the unique environmental and regulatory landscape of</w:t>
      </w:r>
      <w:r>
        <w:t xml:space="preserve"> </w:t>
      </w:r>
      <w:r>
        <w:rPr>
          <w:bCs/>
          <w:b/>
        </w:rPr>
        <w:t xml:space="preserve">Uganda Kampala</w:t>
      </w:r>
      <w:r>
        <w:t xml:space="preserve">.</w:t>
      </w:r>
    </w:p>
    <w:p>
      <w:pPr>
        <w:pStyle w:val="BodyText"/>
      </w:pPr>
      <w:r>
        <w:rPr>
          <w:iCs/>
          <w:i/>
        </w:rPr>
        <w:t xml:space="preserve">This document is confidential and intended solely for the use of individuals or entities authorized by the Ministry.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2026-07-29T10:56:27Z</dcterms:created>
  <dcterms:modified xsi:type="dcterms:W3CDTF">2026-07-29T10:56:27Z</dcterms:modified>
</cp:coreProperties>
</file>

<file path=docProps/custom.xml><?xml version="1.0" encoding="utf-8"?>
<Properties xmlns="http://schemas.openxmlformats.org/officeDocument/2006/custom-properties" xmlns:vt="http://schemas.openxmlformats.org/officeDocument/2006/docPropsVTypes"/>
</file>