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29" w:name="Xd13fef6055e34cb15511be9e64c6cb96beeac3b"/>
    <w:p>
      <w:pPr>
        <w:pStyle w:val="Heading1"/>
      </w:pPr>
      <w:r>
        <w:t xml:space="preserve">Project Report: Electrical Infrastructure and Compliance for the New Commercial Hub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Regional Development Authority of Brussels-Capital</w:t>
      </w:r>
      <w:r>
        <w:br/>
      </w:r>
      <w:r>
        <w:rPr>
          <w:bCs/>
          <w:b/>
        </w:rPr>
        <w:t xml:space="preserve">From:</w:t>
      </w:r>
      <w:r>
        <w:t xml:space="preserve"> </w:t>
      </w:r>
      <w:r>
        <w:t xml:space="preserve">Senior Electrical Engineering Team</w:t>
      </w:r>
      <w:r>
        <w:br/>
      </w:r>
      <w:r>
        <w:rPr>
          <w:iCs/>
          <w:i/>
          <w:vertAlign w:val="subscript"/>
        </w:rPr>
        <w:t xml:space="preserve">This report outlines the strategic implementation of electrical systems for the new commercial hub located in the heart of Belgium Brussels, focusing on regulatory compliance, sustainability, and operational efficiency.</w:t>
      </w:r>
    </w:p>
    <w:bookmarkStart w:id="20" w:name="introduction-and-context"/>
    <w:p>
      <w:pPr>
        <w:pStyle w:val="Heading2"/>
      </w:pPr>
      <w:r>
        <w:t xml:space="preserve">1. Introduction and Context</w:t>
      </w:r>
    </w:p>
    <w:p>
      <w:pPr>
        <w:pStyle w:val="FirstParagraph"/>
      </w:pPr>
      <w:r>
        <w:t xml:space="preserve">The rapid urbanization and modernization efforts within</w:t>
      </w:r>
      <w:r>
        <w:t xml:space="preserve"> </w:t>
      </w:r>
      <w:r>
        <w:rPr>
          <w:bCs/>
          <w:b/>
        </w:rPr>
        <w:t xml:space="preserve">Belgium Brussels</w:t>
      </w:r>
      <w:r>
        <w:t xml:space="preserve">, the capital region of Belgium, necessitate robust infrastructure upgrades that align with European Union environmental standards. This project report details the comprehensive electrical installation strategy for a new multi-use commercial complex situated in the central business district of</w:t>
      </w:r>
      <w:r>
        <w:t xml:space="preserve"> </w:t>
      </w:r>
      <w:r>
        <w:rPr>
          <w:bCs/>
          <w:b/>
        </w:rPr>
        <w:t xml:space="preserve">Belgium Brussels</w:t>
      </w:r>
      <w:r>
        <w:t xml:space="preserve">. The primary objective is to ensure that all electrical works are executed by certified professionals who adhere strictly to local regulations while meeting the high energy efficiency demands of modern commercial real estate.</w:t>
      </w:r>
      <w:r>
        <w:t xml:space="preserve"> </w:t>
      </w:r>
      <w:r>
        <w:t xml:space="preserve">The scope of this project involves not only the initial installation but also the ongoing maintenance and safety audits required for a building in such a dense, international urban environment. Understanding the specific regulatory landscape of</w:t>
      </w:r>
      <w:r>
        <w:t xml:space="preserve"> </w:t>
      </w:r>
      <w:r>
        <w:rPr>
          <w:bCs/>
          <w:b/>
        </w:rPr>
        <w:t xml:space="preserve">Belgium Brussels</w:t>
      </w:r>
      <w:r>
        <w:t xml:space="preserve"> </w:t>
      </w:r>
      <w:r>
        <w:t xml:space="preserve">is paramount, as it differs slightly from other Belgian regions (Flanders and Wallonia) regarding administrative permits and fire safety codes. Consequently, every aspect of this report emphasizes the critical role of the qualified</w:t>
      </w:r>
      <w:r>
        <w:t xml:space="preserve"> </w:t>
      </w:r>
      <w:r>
        <w:rPr>
          <w:bCs/>
          <w:b/>
        </w:rPr>
        <w:t xml:space="preserve">Electrician</w:t>
      </w:r>
      <w:r>
        <w:t xml:space="preserve"> </w:t>
      </w:r>
      <w:r>
        <w:t xml:space="preserve">in bridging technical execution with legal compliance.</w:t>
      </w:r>
    </w:p>
    <w:bookmarkEnd w:id="20"/>
    <w:bookmarkStart w:id="21" w:name="regulatory-framework-in-belgium-brussels"/>
    <w:p>
      <w:pPr>
        <w:pStyle w:val="Heading2"/>
      </w:pPr>
      <w:r>
        <w:t xml:space="preserve">2. Regulatory Framework in Belgium Brussels</w:t>
      </w:r>
    </w:p>
    <w:p>
      <w:pPr>
        <w:pStyle w:val="FirstParagraph"/>
      </w:pPr>
      <w:r>
        <w:t xml:space="preserve">Operating an electrical project in</w:t>
      </w:r>
      <w:r>
        <w:t xml:space="preserve"> </w:t>
      </w:r>
      <w:r>
        <w:rPr>
          <w:bCs/>
          <w:b/>
        </w:rPr>
        <w:t xml:space="preserve">Belgium Brussels</w:t>
      </w:r>
      <w:r>
        <w:t xml:space="preserve"> </w:t>
      </w:r>
      <w:r>
        <w:t xml:space="preserve">requires a nuanced understanding of local laws. Unlike other parts of the country, the regional authorities enforce specific by-laws concerning construction noise, waste disposal (specifically hazardous electrical waste), and energy certification levels (CEB). The Electrical Installation Decree applicable in</w:t>
      </w:r>
      <w:r>
        <w:t xml:space="preserve"> </w:t>
      </w:r>
      <w:r>
        <w:rPr>
          <w:bCs/>
          <w:b/>
        </w:rPr>
        <w:t xml:space="preserve">Belgium Brussels</w:t>
      </w:r>
      <w:r>
        <w:t xml:space="preserve"> </w:t>
      </w:r>
      <w:r>
        <w:t xml:space="preserve">mandates that all high-voltage and low-voltage installations must be inspected by an approved control body before being put into service.</w:t>
      </w:r>
      <w:r>
        <w:t xml:space="preserve"> </w:t>
      </w:r>
      <w:r>
        <w:t xml:space="preserve">Furthermore, fire safety regulations in</w:t>
      </w:r>
      <w:r>
        <w:t xml:space="preserve"> </w:t>
      </w:r>
      <w:r>
        <w:rPr>
          <w:bCs/>
          <w:b/>
        </w:rPr>
        <w:t xml:space="preserve">Belgium Brussels</w:t>
      </w:r>
      <w:r>
        <w:t xml:space="preserve"> </w:t>
      </w:r>
      <w:r>
        <w:t xml:space="preserve">are stringent due to the high density of office workers and tourists in the city center. The</w:t>
      </w:r>
      <w:r>
        <w:t xml:space="preserve"> </w:t>
      </w:r>
      <w:r>
        <w:rPr>
          <w:bCs/>
          <w:b/>
        </w:rPr>
        <w:t xml:space="preserve">Electrician</w:t>
      </w:r>
      <w:r>
        <w:t xml:space="preserve"> </w:t>
      </w:r>
      <w:r>
        <w:t xml:space="preserve">plays a pivotal role here, ensuring that cable routing does not compromise fire barriers and that emergency lighting systems meet the rigorous evacuation standards set by local fire departments. Failure to comply with these specific regional codes can result in severe fines or the inability to obtain an occupancy permit for the building.</w:t>
      </w:r>
    </w:p>
    <w:bookmarkEnd w:id="21"/>
    <w:bookmarkStart w:id="22" w:name="the-role-of-the-professional-electrician"/>
    <w:p>
      <w:pPr>
        <w:pStyle w:val="Heading2"/>
      </w:pPr>
      <w:r>
        <w:t xml:space="preserve">3. The Role of the Professional Electrician</w:t>
      </w:r>
    </w:p>
    <w:p>
      <w:pPr>
        <w:pStyle w:val="FirstParagraph"/>
      </w:pPr>
      <w:r>
        <w:t xml:space="preserve">The core of this project relies on the expertise of a certified</w:t>
      </w:r>
      <w:r>
        <w:t xml:space="preserve"> </w:t>
      </w:r>
      <w:r>
        <w:rPr>
          <w:bCs/>
          <w:b/>
        </w:rPr>
        <w:t xml:space="preserve">Electrician</w:t>
      </w:r>
      <w:r>
        <w:t xml:space="preserve">. In</w:t>
      </w:r>
      <w:r>
        <w:t xml:space="preserve"> </w:t>
      </w:r>
      <w:r>
        <w:rPr>
          <w:bCs/>
          <w:b/>
        </w:rPr>
        <w:t xml:space="preserve">Belgium Brussels</w:t>
      </w:r>
      <w:r>
        <w:t xml:space="preserve">, it is illegal for any individual or entity to perform electrical work without proper authorization and certification under the current regulatory framework. The designated</w:t>
      </w:r>
      <w:r>
        <w:t xml:space="preserve"> </w:t>
      </w:r>
      <w:r>
        <w:rPr>
          <w:bCs/>
          <w:b/>
        </w:rPr>
        <w:t xml:space="preserve">Electrician</w:t>
      </w:r>
      <w:r>
        <w:t xml:space="preserve"> </w:t>
      </w:r>
      <w:r>
        <w:t xml:space="preserve">for this project must possess:</w:t>
      </w:r>
    </w:p>
    <w:p>
      <w:pPr>
        <w:numPr>
          <w:ilvl w:val="0"/>
          <w:numId w:val="1001"/>
        </w:numPr>
        <w:pStyle w:val="Compact"/>
      </w:pPr>
      <w:r>
        <w:rPr>
          <w:bCs/>
          <w:b/>
        </w:rPr>
        <w:t xml:space="preserve">Necessary Certifications:</w:t>
      </w:r>
      <w:r>
        <w:t xml:space="preserve"> </w:t>
      </w:r>
      <w:r>
        <w:t xml:space="preserve">Proof of competency recognized by the Brussels Energy Agency (BREEAM or local equivalents).</w:t>
      </w:r>
    </w:p>
    <w:p>
      <w:pPr>
        <w:numPr>
          <w:ilvl w:val="0"/>
          <w:numId w:val="1001"/>
        </w:numPr>
        <w:pStyle w:val="Compact"/>
      </w:pPr>
      <w:r>
        <w:rPr>
          <w:bCs/>
          <w:b/>
        </w:rPr>
        <w:t xml:space="preserve">Licensed Status:</w:t>
      </w:r>
      <w:r>
        <w:t xml:space="preserve"> </w:t>
      </w:r>
      <w:r>
        <w:t xml:space="preserve">A valid business license to operate within the administrative boundaries of</w:t>
      </w:r>
      <w:r>
        <w:t xml:space="preserve"> </w:t>
      </w:r>
      <w:r>
        <w:rPr>
          <w:bCs/>
          <w:b/>
        </w:rPr>
        <w:t xml:space="preserve">Belgium Brussels</w:t>
      </w:r>
      <w:r>
        <w:t xml:space="preserve">.</w:t>
      </w:r>
    </w:p>
    <w:p>
      <w:pPr>
        <w:numPr>
          <w:ilvl w:val="0"/>
          <w:numId w:val="1001"/>
        </w:numPr>
        <w:pStyle w:val="Compact"/>
      </w:pPr>
      <w:r>
        <w:rPr>
          <w:bCs/>
          <w:b/>
        </w:rPr>
        <w:t xml:space="preserve">Safety Protocol Knowledge:</w:t>
      </w:r>
      <w:r>
        <w:t xml:space="preserve"> </w:t>
      </w:r>
      <w:r>
        <w:t xml:space="preserve">Up-to-date knowledge of NFPA 70E standards as adapted for Belgian contexts.</w:t>
      </w:r>
    </w:p>
    <w:p>
      <w:pPr>
        <w:pStyle w:val="FirstParagraph"/>
      </w:pPr>
      <w:r>
        <w:t xml:space="preserve">The responsibilities of the</w:t>
      </w:r>
      <w:r>
        <w:t xml:space="preserve"> </w:t>
      </w:r>
      <w:r>
        <w:rPr>
          <w:bCs/>
          <w:b/>
        </w:rPr>
        <w:t xml:space="preserve">Electrician</w:t>
      </w:r>
      <w:r>
        <w:t xml:space="preserve"> </w:t>
      </w:r>
      <w:r>
        <w:t xml:space="preserve">extend beyond simple wiring. They are responsible for load balancing calculations, ensuring that the existing grid infrastructure in</w:t>
      </w:r>
      <w:r>
        <w:t xml:space="preserve"> </w:t>
      </w:r>
      <w:r>
        <w:rPr>
          <w:bCs/>
          <w:b/>
        </w:rPr>
        <w:t xml:space="preserve">Belgium Brussels</w:t>
      </w:r>
      <w:r>
        <w:t xml:space="preserve">, managed by Sibelga (the local distribution system operator), can handle the new load demands without causing instability to neighboring buildings. The</w:t>
      </w:r>
      <w:r>
        <w:t xml:space="preserve"> </w:t>
      </w:r>
      <w:r>
        <w:rPr>
          <w:bCs/>
          <w:b/>
        </w:rPr>
        <w:t xml:space="preserve">Electrician</w:t>
      </w:r>
      <w:r>
        <w:t xml:space="preserve"> </w:t>
      </w:r>
      <w:r>
        <w:t xml:space="preserve">also acts as the primary liaison with Sibelga during the connection phase, managing applications for meter installations and high-tension connections.</w:t>
      </w:r>
    </w:p>
    <w:bookmarkEnd w:id="22"/>
    <w:bookmarkStart w:id="26" w:name="technical-implementation-strategy"/>
    <w:p>
      <w:pPr>
        <w:pStyle w:val="Heading2"/>
      </w:pPr>
      <w:r>
        <w:t xml:space="preserve">4. Technical Implementation Strategy</w:t>
      </w:r>
    </w:p>
    <w:bookmarkStart w:id="23" w:name="sustainable-energy-integration"/>
    <w:p>
      <w:pPr>
        <w:pStyle w:val="Heading3"/>
      </w:pPr>
      <w:r>
        <w:t xml:space="preserve">4.1 Sustainable Energy Integration</w:t>
      </w:r>
    </w:p>
    <w:p>
      <w:pPr>
        <w:pStyle w:val="FirstParagraph"/>
      </w:pPr>
      <w:r>
        <w:t xml:space="preserve">Given the green initiatives promoted by the government of</w:t>
      </w:r>
      <w:r>
        <w:t xml:space="preserve"> </w:t>
      </w:r>
      <w:r>
        <w:rPr>
          <w:bCs/>
          <w:b/>
        </w:rPr>
        <w:t xml:space="preserve">Belgium Brussels</w:t>
      </w:r>
      <w:r>
        <w:t xml:space="preserve">, this project includes a significant focus on renewable energy integration. The</w:t>
      </w:r>
      <w:r>
        <w:t xml:space="preserve"> </w:t>
      </w:r>
      <w:r>
        <w:rPr>
          <w:bCs/>
          <w:b/>
        </w:rPr>
        <w:t xml:space="preserve">Electrician</w:t>
      </w:r>
      <w:r>
        <w:t xml:space="preserve">s will install solar photovoltaic systems on the rooftop, integrated with battery storage units to optimize energy consumption during peak hours. This aligns with the "Smart City" initiatives often cited in urban planning documents for</w:t>
      </w:r>
      <w:r>
        <w:t xml:space="preserve"> </w:t>
      </w:r>
      <w:r>
        <w:rPr>
          <w:bCs/>
          <w:b/>
        </w:rPr>
        <w:t xml:space="preserve">Belgium Brussels</w:t>
      </w:r>
      <w:r>
        <w:t xml:space="preserve">.</w:t>
      </w:r>
    </w:p>
    <w:bookmarkEnd w:id="23"/>
    <w:bookmarkStart w:id="24" w:name="smart-building-technology"/>
    <w:p>
      <w:pPr>
        <w:pStyle w:val="Heading3"/>
      </w:pPr>
      <w:r>
        <w:t xml:space="preserve">4.2 Smart Building Technology</w:t>
      </w:r>
    </w:p>
    <w:p>
      <w:pPr>
        <w:pStyle w:val="FirstParagraph"/>
      </w:pPr>
      <w:r>
        <w:t xml:space="preserve">Modernization is key to this project. The electrical infrastructure will support IoT (Internet of Things) devices for climate control, lighting automation, and security systems. The</w:t>
      </w:r>
      <w:r>
        <w:t xml:space="preserve"> </w:t>
      </w:r>
      <w:r>
        <w:rPr>
          <w:bCs/>
          <w:b/>
        </w:rPr>
        <w:t xml:space="preserve">Electrician</w:t>
      </w:r>
      <w:r>
        <w:t xml:space="preserve">s must ensure that data cabling and power lines are separated adequately to prevent electromagnetic interference, a technical challenge often encountered in the mixed-use structures common in</w:t>
      </w:r>
      <w:r>
        <w:t xml:space="preserve"> </w:t>
      </w:r>
      <w:r>
        <w:rPr>
          <w:bCs/>
          <w:b/>
        </w:rPr>
        <w:t xml:space="preserve">Belgium Brussels</w:t>
      </w:r>
      <w:r>
        <w:t xml:space="preserve">.</w:t>
      </w:r>
    </w:p>
    <w:bookmarkEnd w:id="24"/>
    <w:bookmarkStart w:id="25" w:name="compliance-with-cee-certificates"/>
    <w:p>
      <w:pPr>
        <w:pStyle w:val="Heading3"/>
      </w:pPr>
      <w:r>
        <w:t xml:space="preserve">4.3 Compliance with CEE Certificates</w:t>
      </w:r>
    </w:p>
    <w:p>
      <w:pPr>
        <w:pStyle w:val="FirstParagraph"/>
      </w:pPr>
      <w:r>
        <w:t xml:space="preserve">In Belgium, energy savings certificates (CEE) are crucial for economic viability. The electrical work must be documented meticulously to qualify for these incentives. The</w:t>
      </w:r>
      <w:r>
        <w:t xml:space="preserve"> </w:t>
      </w:r>
      <w:r>
        <w:rPr>
          <w:bCs/>
          <w:b/>
        </w:rPr>
        <w:t xml:space="preserve">Electrician</w:t>
      </w:r>
      <w:r>
        <w:t xml:space="preserve"> </w:t>
      </w:r>
      <w:r>
        <w:t xml:space="preserve">is responsible for providing the technical attestations required to validate that the installed systems meet the efficiency criteria defined by the Walloon Region and Brussels-Capital region authorities.</w:t>
      </w:r>
    </w:p>
    <w:bookmarkEnd w:id="25"/>
    <w:bookmarkEnd w:id="26"/>
    <w:bookmarkStart w:id="27" w:name="challenges-specific-to-belgium-brussels"/>
    <w:p>
      <w:pPr>
        <w:pStyle w:val="Heading2"/>
      </w:pPr>
      <w:r>
        <w:t xml:space="preserve">5. Challenges Specific to Belgium Brussels</w:t>
      </w:r>
    </w:p>
    <w:p>
      <w:pPr>
        <w:pStyle w:val="FirstParagraph"/>
      </w:pPr>
      <w:r>
        <w:t xml:space="preserve">Executing this project in</w:t>
      </w:r>
      <w:r>
        <w:t xml:space="preserve"> </w:t>
      </w:r>
      <w:r>
        <w:rPr>
          <w:bCs/>
          <w:b/>
        </w:rPr>
        <w:t xml:space="preserve">Belgium Brussels</w:t>
      </w:r>
      <w:r>
        <w:t xml:space="preserve"> </w:t>
      </w:r>
      <w:r>
        <w:t xml:space="preserve">presents unique logistical challenges. The city center is characterized by narrow streets, historic buildings with limited access for heavy machinery, and strict noise ordinances during night hours and weekends. The</w:t>
      </w:r>
      <w:r>
        <w:t xml:space="preserve"> </w:t>
      </w:r>
      <w:r>
        <w:rPr>
          <w:bCs/>
          <w:b/>
        </w:rPr>
        <w:t xml:space="preserve">Electrician</w:t>
      </w:r>
      <w:r>
        <w:t xml:space="preserve">s must plan their delivery routes carefully to avoid congestion zones (LEZ - Low Emission Zones) which restrict the types of vehicles allowed in central</w:t>
      </w:r>
      <w:r>
        <w:t xml:space="preserve"> </w:t>
      </w:r>
      <w:r>
        <w:rPr>
          <w:bCs/>
          <w:b/>
        </w:rPr>
        <w:t xml:space="preserve">Belgium Brussels</w:t>
      </w:r>
      <w:r>
        <w:t xml:space="preserve">.</w:t>
      </w:r>
      <w:r>
        <w:t xml:space="preserve"> </w:t>
      </w:r>
      <w:r>
        <w:t xml:space="preserve">Additionally, the diversity of construction eras in</w:t>
      </w:r>
      <w:r>
        <w:t xml:space="preserve"> </w:t>
      </w:r>
      <w:r>
        <w:rPr>
          <w:bCs/>
          <w:b/>
        </w:rPr>
        <w:t xml:space="preserve">Belgium Brussels</w:t>
      </w:r>
      <w:r>
        <w:t xml:space="preserve"> </w:t>
      </w:r>
      <w:r>
        <w:t xml:space="preserve">means that retrofitting older buildings may uncover hidden hazards such as asbestos-containing materials near electrical conduits. The risk assessment phase, led by the lead</w:t>
      </w:r>
      <w:r>
        <w:t xml:space="preserve"> </w:t>
      </w:r>
      <w:r>
        <w:rPr>
          <w:bCs/>
          <w:b/>
        </w:rPr>
        <w:t xml:space="preserve">Electrician</w:t>
      </w:r>
      <w:r>
        <w:t xml:space="preserve">, is critical to ensuring worker safety and avoiding project delays.</w:t>
      </w:r>
    </w:p>
    <w:bookmarkEnd w:id="27"/>
    <w:bookmarkStart w:id="28" w:name="conclusion-and-recommendations"/>
    <w:p>
      <w:pPr>
        <w:pStyle w:val="Heading2"/>
      </w:pPr>
      <w:r>
        <w:t xml:space="preserve">6. Conclusion and Recommendations</w:t>
      </w:r>
    </w:p>
    <w:p>
      <w:pPr>
        <w:pStyle w:val="FirstParagraph"/>
      </w:pPr>
      <w:r>
        <w:t xml:space="preserve">The successful completion of this electrical infrastructure project in</w:t>
      </w:r>
      <w:r>
        <w:t xml:space="preserve"> </w:t>
      </w:r>
      <w:r>
        <w:rPr>
          <w:bCs/>
          <w:b/>
        </w:rPr>
        <w:t xml:space="preserve">Belgium Brussels</w:t>
      </w:r>
      <w:r>
        <w:t xml:space="preserve"> </w:t>
      </w:r>
      <w:r>
        <w:t xml:space="preserve">depends on strict adherence to regional regulations and the high technical proficiency of the contracted</w:t>
      </w:r>
      <w:r>
        <w:t xml:space="preserve"> </w:t>
      </w:r>
      <w:r>
        <w:rPr>
          <w:bCs/>
          <w:b/>
        </w:rPr>
        <w:t xml:space="preserve">Electrician</w:t>
      </w:r>
      <w:r>
        <w:t xml:space="preserve">s. The intersection of modern sustainability goals with historical urban constraints requires a careful, methodical approach.</w:t>
      </w:r>
      <w:r>
        <w:t xml:space="preserve"> </w:t>
      </w:r>
      <w:r>
        <w:t xml:space="preserve">It is recommended that the project management team maintain close communication with local authorities in</w:t>
      </w:r>
      <w:r>
        <w:t xml:space="preserve"> </w:t>
      </w:r>
      <w:r>
        <w:rPr>
          <w:bCs/>
          <w:b/>
        </w:rPr>
        <w:t xml:space="preserve">Belgium Brussels</w:t>
      </w:r>
      <w:r>
        <w:t xml:space="preserve"> </w:t>
      </w:r>
      <w:r>
        <w:t xml:space="preserve">regarding any changes in permit requirements. Furthermore, ongoing training for the</w:t>
      </w:r>
      <w:r>
        <w:t xml:space="preserve"> </w:t>
      </w:r>
      <w:r>
        <w:rPr>
          <w:bCs/>
          <w:b/>
        </w:rPr>
        <w:t xml:space="preserve">Electrician</w:t>
      </w:r>
      <w:r>
        <w:t xml:space="preserve">s on emerging technologies and updated safety codes will ensure long-term reliability and compliance. By prioritizing these aspects, this project will serve as a model for electrical engineering excellence within the dynamic landscape of</w:t>
      </w:r>
      <w:r>
        <w:t xml:space="preserve"> </w:t>
      </w:r>
      <w:r>
        <w:rPr>
          <w:bCs/>
          <w:b/>
        </w:rPr>
        <w:t xml:space="preserve">Belgium Brussels</w:t>
      </w:r>
      <w:r>
        <w:t xml:space="preserve">.</w:t>
      </w:r>
    </w:p>
    <w:p>
      <w:r>
        <w:pict>
          <v:rect style="width:0;height:1.5pt" o:hralign="center" o:hrstd="t" o:hr="t"/>
        </w:pict>
      </w:r>
    </w:p>
    <w:p>
      <w:pPr>
        <w:pStyle w:val="FirstParagraph"/>
      </w:pPr>
      <w:r>
        <w:rPr>
          <w:iCs/>
          <w:i/>
        </w:rPr>
        <w:t xml:space="preserve">This document serves as an official record of the planning phase for electrical works in Belgium Brussels.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Services in Belgium Brussels</dc:title>
  <dc:creator/>
  <dc:language>en</dc:language>
  <cp:keywords/>
  <dcterms:created xsi:type="dcterms:W3CDTF">2026-07-29T17:57:32Z</dcterms:created>
  <dcterms:modified xsi:type="dcterms:W3CDTF">2026-07-29T17:57:32Z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