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Electronics</w:t>
      </w:r>
      <w:r>
        <w:t xml:space="preserve"> </w:t>
      </w:r>
      <w:r>
        <w:t xml:space="preserve">Engineer</w:t>
      </w:r>
      <w:r>
        <w:t xml:space="preserve"> </w:t>
      </w:r>
      <w:r>
        <w:t xml:space="preserve">Deployment</w:t>
      </w:r>
      <w:r>
        <w:t xml:space="preserve"> </w:t>
      </w:r>
      <w:r>
        <w:t xml:space="preserve">in</w:t>
      </w:r>
      <w:r>
        <w:t xml:space="preserve"> </w:t>
      </w:r>
      <w:r>
        <w:t xml:space="preserve">Brazil</w:t>
      </w:r>
      <w:r>
        <w:t xml:space="preserve"> </w:t>
      </w:r>
      <w:r>
        <w:t xml:space="preserve">São</w:t>
      </w:r>
      <w:r>
        <w:t xml:space="preserve"> </w:t>
      </w:r>
      <w:r>
        <w:t xml:space="preserve">Paulo</w:t>
      </w:r>
    </w:p>
    <w:bookmarkStart w:id="35" w:name="Xd457ab7dc9d3664c1e7887f743930ffa4d86b91"/>
    <w:p>
      <w:pPr>
        <w:pStyle w:val="Heading1"/>
      </w:pPr>
      <w:r>
        <w:t xml:space="preserve">Project Report: Strategic Deployment of Electronics Engineering Expertise in Brazil São Paulo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Management Board</w:t>
      </w:r>
      <w:r>
        <w:br/>
      </w:r>
      <w:r>
        <w:rPr>
          <w:bCs/>
          <w:b/>
        </w:rPr>
        <w:t xml:space="preserve">From:</w:t>
      </w:r>
      <w:r>
        <w:t xml:space="preserve"> </w:t>
      </w:r>
      <w:r>
        <w:t xml:space="preserve">Project Management Office (PMO)</w:t>
      </w:r>
      <w:r>
        <w:br/>
      </w:r>
      <w:r>
        <w:t xml:space="preserve">: Feasibility and Execution Plan for Establishing a High-Tech Electronics Engineering Hub in Brazil São Paulo.</w:t>
      </w:r>
    </w:p>
    <w:bookmarkStart w:id="20" w:name="executive-summary"/>
    <w:p>
      <w:pPr>
        <w:pStyle w:val="Heading2"/>
      </w:pPr>
      <w:r>
        <w:t xml:space="preserve">1. Executive Summary</w:t>
      </w:r>
    </w:p>
    <w:p>
      <w:pPr>
        <w:pStyle w:val="FirstParagraph"/>
      </w:pPr>
      <w:r>
        <w:t xml:space="preserve">This document serves as a comprehensive Project Report detailing the strategic initiative to establish and expand high-level Electronics Engineer operations within the dynamic economic landscape of Brazil São Paulo. As global demand for semiconductor solutions, IoT devices, and renewable energy infrastructure grows, identifying robust hubs for technical talent becomes paramount. This report analyzes the current market conditions in Brazil São Paulo, evaluates the availability of specialized Electronics Engineer professionals, and outlines a roadmap for successful integration into this vibrant region.</w:t>
      </w:r>
    </w:p>
    <w:p>
      <w:pPr>
        <w:pStyle w:val="BodyText"/>
      </w:pPr>
      <w:r>
        <w:t xml:space="preserve">The decision to focus on Brazil São Paulo is driven by its status as the industrial heartland of Latin America. With a mature infrastructure and a burgeoning tech ecosystem, this location offers unique advantages for hardware development and electronic manufacturing services (EMS). The primary objective is to leverage local expertise to reduce time-to-market for next-generation consumer electronics while maintaining rigorous quality standards.</w:t>
      </w:r>
    </w:p>
    <w:bookmarkEnd w:id="20"/>
    <w:bookmarkStart w:id="23" w:name="market-context-why-brazil-são-paulo"/>
    <w:p>
      <w:pPr>
        <w:pStyle w:val="Heading2"/>
      </w:pPr>
      <w:r>
        <w:t xml:space="preserve">2. Market Context: Why Brazil São Paulo?</w:t>
      </w:r>
    </w:p>
    <w:p>
      <w:pPr>
        <w:pStyle w:val="FirstParagraph"/>
      </w:pPr>
      <w:r>
        <w:t xml:space="preserve">São Paulo, often referred to as the "Paulista" hub, is not merely a city but a massive economic engine that accounts for approximately one-third of Brazil's GDP. For an Electronics Engineer project, this region offers unparalleled access to supply chains. The state of São Paulo hosts the largest concentration of manufacturing facilities in Latin America, ranging from automotive electronics to medical devices.</w:t>
      </w:r>
    </w:p>
    <w:bookmarkStart w:id="21" w:name="industrial-infrastructure"/>
    <w:p>
      <w:pPr>
        <w:pStyle w:val="Heading3"/>
      </w:pPr>
      <w:r>
        <w:t xml:space="preserve">2.1 Industrial Infrastructure</w:t>
      </w:r>
    </w:p>
    <w:p>
      <w:pPr>
        <w:pStyle w:val="FirstParagraph"/>
      </w:pPr>
      <w:r>
        <w:t xml:space="preserve">The industrial district of São Paulo provides a mature ecosystem for Electronics Engineer teams. Unlike other regions that may focus solely on software, Brazil São Paulo has a deep-rooted history in hardware engineering. This is evident in the presence of major multinational corporations and local startups alike, creating a collaborative environment where knowledge sharing is common. The logistics network, supported by world-class ports and airports within the metropolitan area, ensures that components can be sourced globally and finished products distributed efficiently.</w:t>
      </w:r>
    </w:p>
    <w:bookmarkEnd w:id="21"/>
    <w:bookmarkStart w:id="22" w:name="talent-pool-and-education"/>
    <w:p>
      <w:pPr>
        <w:pStyle w:val="Heading3"/>
      </w:pPr>
      <w:r>
        <w:t xml:space="preserve">2.2 Talent Pool and Education</w:t>
      </w:r>
    </w:p>
    <w:p>
      <w:pPr>
        <w:pStyle w:val="FirstParagraph"/>
      </w:pPr>
      <w:r>
        <w:t xml:space="preserve">A critical success factor for any engineering project is human capital. Brazil São Paulo is home to some of the most prestigious technical universities in the country, such as the University of São Paulo (USP) and the Federal University of ABC (UFABC). These institutions produce thousands of graduates annually with specialized degrees in Electrical Engineering and Electronics Engineer disciplines. Furthermore, there is a growing community of experienced professionals who have gained decades of expertise working with legacy systems transitioning into Industry 4.0 technologies.</w:t>
      </w:r>
    </w:p>
    <w:bookmarkEnd w:id="22"/>
    <w:bookmarkEnd w:id="23"/>
    <w:bookmarkStart w:id="26" w:name="role-analysis-the-electronics-engineer"/>
    <w:p>
      <w:pPr>
        <w:pStyle w:val="Heading2"/>
      </w:pPr>
      <w:r>
        <w:t xml:space="preserve">3. Role Analysis: The Electronics Engineer</w:t>
      </w:r>
    </w:p>
    <w:p>
      <w:pPr>
        <w:pStyle w:val="FirstParagraph"/>
      </w:pPr>
      <w:r>
        <w:t xml:space="preserve">The core of this project relies on the effective utilization of the Electronics Engineer role. In the context of Brazil São Paulo, this role is expected to transcend traditional circuit design tasks. The modern Electronics Engineer in this region must be adept at integrating hardware with embedded software, a skill set that is increasingly in demand.</w:t>
      </w:r>
    </w:p>
    <w:bookmarkStart w:id="24" w:name="key-responsibilities"/>
    <w:p>
      <w:pPr>
        <w:pStyle w:val="Heading3"/>
      </w:pPr>
      <w:r>
        <w:t xml:space="preserve">3.1 Key Responsibilities</w:t>
      </w:r>
    </w:p>
    <w:p>
      <w:pPr>
        <w:numPr>
          <w:ilvl w:val="0"/>
          <w:numId w:val="1001"/>
        </w:numPr>
        <w:pStyle w:val="Compact"/>
      </w:pPr>
      <w:r>
        <w:rPr>
          <w:bCs/>
          <w:b/>
        </w:rPr>
        <w:t xml:space="preserve">Circuit Design and Simulation:</w:t>
      </w:r>
    </w:p>
    <w:p>
      <w:pPr>
        <w:numPr>
          <w:ilvl w:val="0"/>
          <w:numId w:val="1001"/>
        </w:numPr>
        <w:pStyle w:val="Compact"/>
      </w:pPr>
      <w:r>
        <w:rPr>
          <w:bCs/>
          <w:b/>
        </w:rPr>
        <w:t xml:space="preserve">Firmware Integration:</w:t>
      </w:r>
    </w:p>
    <w:p>
      <w:pPr>
        <w:numPr>
          <w:ilvl w:val="0"/>
          <w:numId w:val="1001"/>
        </w:numPr>
        <w:pStyle w:val="Compact"/>
      </w:pPr>
      <w:r>
        <w:rPr>
          <w:bCs/>
          <w:b/>
        </w:rPr>
        <w:t xml:space="preserve">Prototyping and Testing:</w:t>
      </w:r>
    </w:p>
    <w:p>
      <w:pPr>
        <w:numPr>
          <w:ilvl w:val="0"/>
          <w:numId w:val="1001"/>
        </w:numPr>
        <w:pStyle w:val="Compact"/>
      </w:pPr>
      <w:r>
        <w:rPr>
          <w:bCs/>
          <w:b/>
        </w:rPr>
        <w:t xml:space="preserve">Regulatory Compliance:</w:t>
      </w:r>
    </w:p>
    <w:bookmarkEnd w:id="24"/>
    <w:bookmarkStart w:id="25" w:name="challenges-and-mitigation"/>
    <w:p>
      <w:pPr>
        <w:pStyle w:val="Heading3"/>
      </w:pPr>
      <w:r>
        <w:t xml:space="preserve">3.2 Challenges and Mitigation</w:t>
      </w:r>
    </w:p>
    <w:p>
      <w:pPr>
        <w:pStyle w:val="FirstParagraph"/>
      </w:pPr>
      <w:r>
        <w:t xml:space="preserve">While the talent pool is strong, there are challenges regarding bilingual communication in technical documentation. The project will implement a structured onboarding program for Electronics Engineer staff to ensure fluency in English for global collaboration, while maintaining Portuguese proficiency for local regulatory interactions.</w:t>
      </w:r>
    </w:p>
    <w:bookmarkEnd w:id="25"/>
    <w:bookmarkEnd w:id="26"/>
    <w:bookmarkStart w:id="30" w:name="operational-strategy"/>
    <w:p>
      <w:pPr>
        <w:pStyle w:val="Heading2"/>
      </w:pPr>
      <w:r>
        <w:t xml:space="preserve">4. Operational Strategy</w:t>
      </w:r>
    </w:p>
    <w:p>
      <w:pPr>
        <w:pStyle w:val="FirstParagraph"/>
      </w:pPr>
      <w:r>
        <w:t xml:space="preserve">To successfully deploy this initiative, we propose a phased approach focused on building capacity within Brazil São Paulo.</w:t>
      </w:r>
    </w:p>
    <w:bookmarkStart w:id="27" w:name="X075398ede8455d9e74940bf2ecaa8760f0a1c74"/>
    <w:p>
      <w:pPr>
        <w:pStyle w:val="Heading3"/>
      </w:pPr>
      <w:r>
        <w:t xml:space="preserve">Phase 1: Site Selection and Legal Setup (Months 1-3)</w:t>
      </w:r>
    </w:p>
    <w:p>
      <w:pPr>
        <w:pStyle w:val="FirstParagraph"/>
      </w:pPr>
      <w:r>
        <w:t xml:space="preserve">We will secure office space in either the Morumbi technology district or near the University of São Paulo campus to facilitate recruitment. Legal entities will be registered to comply with Brazilian labor laws, which are distinct from global norms. Special attention will be paid to tax incentives available for technology companies in the state of São Paulo.</w:t>
      </w:r>
    </w:p>
    <w:bookmarkEnd w:id="27"/>
    <w:bookmarkStart w:id="28" w:name="Xe8db884c78c826986323abf340da181ddae25ed"/>
    <w:p>
      <w:pPr>
        <w:pStyle w:val="Heading3"/>
      </w:pPr>
      <w:r>
        <w:t xml:space="preserve">Phase 2: Recruitment and Team Building (Months 4-6)</w:t>
      </w:r>
    </w:p>
    <w:p>
      <w:pPr>
        <w:pStyle w:val="FirstParagraph"/>
      </w:pPr>
      <w:r>
        <w:t xml:space="preserve">This phase involves targeted headhunting for senior Electronics Engineer leads who can mentor junior staff. Partnerships with local universities will be formalized to create internship pipelines. The goal is to assemble a cross-functional team comprising Electronics Engineer specialists, mechanical designers, and quality assurance experts.</w:t>
      </w:r>
    </w:p>
    <w:bookmarkEnd w:id="28"/>
    <w:bookmarkStart w:id="29" w:name="X1ea0bbd4c4fcca9fd5fee81e71b86b4cbc0728f"/>
    <w:p>
      <w:pPr>
        <w:pStyle w:val="Heading3"/>
      </w:pPr>
      <w:r>
        <w:t xml:space="preserve">Phase 3: Pilot Project Execution (Months 7-12)</w:t>
      </w:r>
    </w:p>
    <w:p>
      <w:pPr>
        <w:pStyle w:val="FirstParagraph"/>
      </w:pPr>
      <w:r>
        <w:t xml:space="preserve">The team will commence work on a pilot product designed for the Latin American market. This project will serve as a proof of concept for the capabilities of an Electronics Engineer hub in Brazil São Paulo. Key performance indicators will include prototype turnaround time, defect rates, and cost efficiency compared to other global centers.</w:t>
      </w:r>
    </w:p>
    <w:bookmarkEnd w:id="29"/>
    <w:bookmarkEnd w:id="30"/>
    <w:bookmarkStart w:id="31" w:name="financial-considerations"/>
    <w:p>
      <w:pPr>
        <w:pStyle w:val="Heading2"/>
      </w:pPr>
      <w:r>
        <w:t xml:space="preserve">5. Financial Considerations</w:t>
      </w:r>
    </w:p>
    <w:p>
      <w:pPr>
        <w:pStyle w:val="FirstParagraph"/>
      </w:pPr>
      <w:r>
        <w:t xml:space="preserve">The investment analysis suggests that establishing a team in Brazil São Paulo offers a competitive total cost of ownership (TCO). While initial setup costs include legal fees and real estate deposits, operational expenditures are favorable due to the relatively lower cost of highly skilled technical labor compared to North American or Western European counterparts. Furthermore, the strong local currency dynamics currently provide opportunities for cost arbitrage.</w:t>
      </w:r>
    </w:p>
    <w:p>
      <w:pPr>
        <w:pStyle w:val="BodyText"/>
      </w:pPr>
      <w:r>
        <w:t xml:space="preserve">It is important to note that Brazil has a complex tax structure. However, state-level incentives in São Paulo often offset these burdens for technology exporters. The Electronics Engineer projects will be structured to maximize these benefits by focusing on R&amp;D activities classified as high-tech.</w:t>
      </w:r>
    </w:p>
    <w:bookmarkEnd w:id="31"/>
    <w:bookmarkStart w:id="32" w:name="risk-assessment"/>
    <w:p>
      <w:pPr>
        <w:pStyle w:val="Heading2"/>
      </w:pPr>
      <w:r>
        <w:t xml:space="preserve">6. Risk Assessment</w:t>
      </w:r>
    </w:p>
    <w:p>
      <w:pPr>
        <w:pStyle w:val="FirstParagraph"/>
      </w:pPr>
      <w:r>
        <w:rPr>
          <w:bCs/>
          <w:b/>
        </w:rPr>
        <w:t xml:space="preserve">Bureaucracy:</w:t>
      </w:r>
      <w:r>
        <w:t xml:space="preserve"> </w:t>
      </w:r>
      <w:r>
        <w:t xml:space="preserve">Brazil is known for administrative complexities. Mitigation involves hiring local legal counsel specialized in corporate law.</w:t>
      </w:r>
      <w:r>
        <w:br/>
      </w:r>
      <w:r>
        <w:rPr>
          <w:bCs/>
          <w:b/>
        </w:rPr>
        <w:t xml:space="preserve">Economic Volatility:</w:t>
      </w:r>
      <w:r>
        <w:t xml:space="preserve"> </w:t>
      </w:r>
      <w:r>
        <w:t xml:space="preserve">Currency fluctuations can impact profitability. We will use hedging strategies to manage financial risk.</w:t>
      </w:r>
      <w:r>
        <w:br/>
      </w:r>
      <w:r>
        <w:rPr>
          <w:bCs/>
          <w:b/>
        </w:rPr>
        <w:t xml:space="preserve">Talent Retention:</w:t>
      </w:r>
      <w:r>
        <w:t xml:space="preserve"> </w:t>
      </w:r>
      <w:r>
        <w:t xml:space="preserve">Competition for top Electronics Engineer talent is increasing. Competitive salary packages and professional development opportunities will be offered to retain key personnel.</w:t>
      </w:r>
    </w:p>
    <w:bookmarkEnd w:id="32"/>
    <w:bookmarkStart w:id="33" w:name="conclusion"/>
    <w:p>
      <w:pPr>
        <w:pStyle w:val="Heading2"/>
      </w:pPr>
      <w:r>
        <w:t xml:space="preserve">7. Conclusion</w:t>
      </w:r>
    </w:p>
    <w:p>
      <w:pPr>
        <w:pStyle w:val="FirstParagraph"/>
      </w:pPr>
      <w:r>
        <w:t xml:space="preserve">The establishment of an Electronics Engineer hub in Brazil São Paulo represents a strategic opportunity to tap into a robust, skilled, and growing market. The combination of industrial infrastructure, academic excellence, and favorable economic incentives makes this region an ideal location for hardware innovation. By executing the proposed plan with diligence and cultural sensitivity, we can position our organization as a leader in Latin American electronics development. This Project Report confirms that the move is not only feasible but highly advantageous for long-term growth.</w:t>
      </w:r>
    </w:p>
    <w:bookmarkEnd w:id="33"/>
    <w:bookmarkStart w:id="34" w:name="recommendations"/>
    <w:p>
      <w:pPr>
        <w:pStyle w:val="Heading2"/>
      </w:pPr>
      <w:r>
        <w:t xml:space="preserve">8. Recommendations</w:t>
      </w:r>
    </w:p>
    <w:p>
      <w:pPr>
        <w:numPr>
          <w:ilvl w:val="0"/>
          <w:numId w:val="1002"/>
        </w:numPr>
        <w:pStyle w:val="Compact"/>
      </w:pPr>
      <w:r>
        <w:t xml:space="preserve">Approve the budget for Phase 1 immediately to capitalize on current real estate opportunities.</w:t>
      </w:r>
    </w:p>
    <w:p>
      <w:pPr>
        <w:numPr>
          <w:ilvl w:val="0"/>
          <w:numId w:val="1002"/>
        </w:numPr>
        <w:pStyle w:val="Compact"/>
      </w:pPr>
      <w:r>
        <w:t xml:space="preserve">Hire a local HR specialist with experience in technical recruitment within Brazil São Paulo.</w:t>
      </w:r>
    </w:p>
    <w:p>
      <w:pPr>
        <w:numPr>
          <w:ilvl w:val="0"/>
          <w:numId w:val="1002"/>
        </w:numPr>
        <w:pStyle w:val="Compact"/>
      </w:pPr>
      <w:r>
        <w:t xml:space="preserve">Schedule preliminary meetings with key university departments to establish talent pipelines early.</w:t>
      </w:r>
    </w:p>
    <w:p>
      <w:pPr>
        <w:pStyle w:val="FirstParagraph"/>
      </w:pPr>
      <w:r>
        <w:rPr>
          <w:iCs/>
          <w:i/>
        </w:rPr>
        <w:t xml:space="preserve">End of Report</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Electronics Engineer Deployment in Brazil São Paulo</dc:title>
  <dc:creator/>
  <dc:language>en</dc:language>
  <cp:keywords/>
  <dcterms:created xsi:type="dcterms:W3CDTF">2026-07-29T11:37:56Z</dcterms:created>
  <dcterms:modified xsi:type="dcterms:W3CDTF">2026-07-29T11:37:56Z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