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32" w:name="X9799b12c74126144ab9eaf6e5dbe923d08f643d"/>
    <w:p>
      <w:pPr>
        <w:pStyle w:val="Heading1"/>
      </w:pPr>
      <w:r>
        <w:t xml:space="preserve">Project Report:</w:t>
      </w:r>
      <w:r>
        <w:br/>
      </w:r>
      <w:r>
        <w:t xml:space="preserve">Strategic Implementation of Electronics Engineering Solutions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p>
    <w:p>
      <w:pPr>
        <w:pStyle w:val="BodyText"/>
      </w:pPr>
      <w:r>
        <w:t xml:space="preserve">Subject:The Critical Role of the Electronics Engineer in the Technological Evolution of Colombia Medellín</w:t>
      </w:r>
    </w:p>
    <w:p>
      <w:pPr>
        <w:pStyle w:val="BodyText"/>
      </w:pPr>
      <w:r>
        <w:t xml:space="preserve">This</w:t>
      </w:r>
      <w:r>
        <w:t xml:space="preserve"> </w:t>
      </w:r>
      <w:r>
        <w:rPr>
          <w:bCs/>
          <w:b/>
        </w:rPr>
        <w:t xml:space="preserve">Email Report</w:t>
      </w:r>
      <w:r>
        <w:t xml:space="preserve"> </w:t>
      </w:r>
      <w:r>
        <w:t xml:space="preserve">outlines the strategic importance, operational scope, and future potential of deploying specialized Electronics Engineer talent within the dynamic industrial and technological landscape of</w:t>
      </w:r>
    </w:p>
    <w:p>
      <w:pPr>
        <w:pStyle w:val="BodyText"/>
      </w:pPr>
      <w:r>
        <w:t xml:space="preserve">Colombia Medellín. As global supply chains seek resilient manufacturing hubs and innovation centers,</w:t>
      </w:r>
    </w:p>
    <w:p>
      <w:pPr>
        <w:pStyle w:val="BodyText"/>
      </w:pPr>
      <w:r>
        <w:t xml:space="preserve">Email Colombia Medellín has emerged as a premier destination for high-value engineering services. This document details how the expertise of an Electronics Engineer is pivotal to sustaining this growth, driving industrial automation, and fostering a culture of technological innovation in the region.</w:t>
      </w:r>
    </w:p>
    <w:bookmarkStart w:id="20" w:name="executive-summary"/>
    <w:p>
      <w:pPr>
        <w:pStyle w:val="Heading2"/>
      </w:pPr>
      <w:r>
        <w:t xml:space="preserve">1. Executive Summary</w:t>
      </w:r>
    </w:p>
    <w:p>
      <w:pPr>
        <w:pStyle w:val="FirstParagraph"/>
      </w:pPr>
      <w:r>
        <w:t xml:space="preserve">The city of</w:t>
      </w:r>
      <w:r>
        <w:t xml:space="preserve"> </w:t>
      </w:r>
      <w:r>
        <w:rPr>
          <w:bCs/>
          <w:b/>
        </w:rPr>
        <w:t xml:space="preserve">Colombia Medellín</w:t>
      </w:r>
      <w:r>
        <w:t xml:space="preserve">, often referred to as the "City of Eternal Spring," has successfully transitioned from a legacy economy based primarily on textiles and agriculture to a robust center for services, education, and advanced manufacturing. At the heart of this transformation is the demand for skilled professionals capable of designing, implementing, and maintaining complex electronic systems. This</w:t>
      </w:r>
      <w:r>
        <w:t xml:space="preserve"> </w:t>
      </w:r>
      <w:r>
        <w:rPr>
          <w:bCs/>
          <w:b/>
        </w:rPr>
        <w:t xml:space="preserve">Email Report</w:t>
      </w:r>
      <w:r>
        <w:t xml:space="preserve"> </w:t>
      </w:r>
      <w:r>
        <w:t xml:space="preserve">focuses on the integral role of the Electronics Engineer in this ecosystem.</w:t>
      </w:r>
    </w:p>
    <w:p>
      <w:pPr>
        <w:pStyle w:val="BodyText"/>
      </w:pPr>
      <w:r>
        <w:t xml:space="preserve">The primary objective of this report is to analyze how hiring and retaining Electronics Engineers contributes directly to economic stability, technological sovereignty, and industrial competitiveness in</w:t>
      </w:r>
      <w:r>
        <w:t xml:space="preserve"> </w:t>
      </w:r>
      <w:r>
        <w:rPr>
          <w:bCs/>
          <w:b/>
        </w:rPr>
        <w:t xml:space="preserve">Colombia Medellín</w:t>
      </w:r>
      <w:r>
        <w:t xml:space="preserve">. We will explore specific sectors including telecommunications, healthcare technology, industrial automation, and renewable energy systems. The findings suggest that the strategic integration of Electronics Engineer expertise is not merely an operational necessity but a competitive advantage for companies operating in</w:t>
      </w:r>
    </w:p>
    <w:p>
      <w:pPr>
        <w:pStyle w:val="BodyText"/>
      </w:pPr>
      <w:r>
        <w:t xml:space="preserve">Email Colombia Medellín.</w:t>
      </w:r>
    </w:p>
    <w:bookmarkEnd w:id="20"/>
    <w:bookmarkStart w:id="22" w:name="X701d9f053a64dee0c6b25f85bc8fa7e4a9845d9"/>
    <w:p>
      <w:pPr>
        <w:pStyle w:val="Heading2"/>
      </w:pPr>
      <w:r>
        <w:t xml:space="preserve">2. The Industrial Context of Colombia Medellín</w:t>
      </w:r>
    </w:p>
    <w:p>
      <w:pPr>
        <w:pStyle w:val="FirstParagraph"/>
      </w:pPr>
      <w:r>
        <w:t xml:space="preserve">Medellín has established itself as a hub for Industry 4.0 initiatives in Latin America. The region boasts a strong university infrastructure, producing graduates with solid foundations in physics, mathematics, and electronics. However, there is a persistent gap between academic training and the practical requirements of modern industry.</w:t>
      </w:r>
    </w:p>
    <w:p>
      <w:pPr>
        <w:pStyle w:val="BodyText"/>
      </w:pPr>
      <w:r>
        <w:t xml:space="preserve">This</w:t>
      </w:r>
      <w:r>
        <w:t xml:space="preserve"> </w:t>
      </w:r>
      <w:r>
        <w:rPr>
          <w:bCs/>
          <w:b/>
        </w:rPr>
        <w:t xml:space="preserve">Email Report</w:t>
      </w:r>
      <w:r>
        <w:t xml:space="preserve"> </w:t>
      </w:r>
      <w:r>
        <w:t xml:space="preserve">highlights that the Electronics Engineer serves as the bridge between theoretical knowledge and industrial application. In</w:t>
      </w:r>
      <w:r>
        <w:t xml:space="preserve"> </w:t>
      </w:r>
      <w:r>
        <w:rPr>
          <w:bCs/>
          <w:b/>
        </w:rPr>
        <w:t xml:space="preserve">Colombia Medellín</w:t>
      </w:r>
      <w:r>
        <w:t xml:space="preserve">, major industries such as pharmaceuticals, automotive parts manufacturing, and aerospace components rely heavily on precise electronic control systems. The presence of multinational corporations has further accelerated this demand, requiring local engineers who can adhere to international standards while navigating the specific logistical and regulatory environments of Colombia.</w:t>
      </w:r>
    </w:p>
    <w:bookmarkStart w:id="21" w:name="Xb1e4849fec20c69f3ccab584e009e67f3c5e960"/>
    <w:p>
      <w:pPr>
        <w:pStyle w:val="Heading3"/>
      </w:pPr>
      <w:r>
        <w:t xml:space="preserve">2.1 Key Sectors Utilizing Electronics Engineering</w:t>
      </w:r>
    </w:p>
    <w:p>
      <w:pPr>
        <w:numPr>
          <w:ilvl w:val="0"/>
          <w:numId w:val="1001"/>
        </w:numPr>
        <w:pStyle w:val="Compact"/>
      </w:pPr>
      <w:r>
        <w:rPr>
          <w:bCs/>
          <w:b/>
        </w:rPr>
        <w:t xml:space="preserve">Manufacturing and Automation:</w:t>
      </w:r>
      <w:r>
        <w:t xml:space="preserve"> </w:t>
      </w:r>
      <w:r>
        <w:t xml:space="preserve">Factories in the Aburrá Valley utilize PLCs (Programmable Logic Controllers), SCADA systems, and IoT sensors for process optimization. The Electronics Engineer is responsible for maintaining these systems, reducing downtime, and implementing predictive maintenance algorithms.</w:t>
      </w:r>
    </w:p>
    <w:p>
      <w:pPr>
        <w:numPr>
          <w:ilvl w:val="0"/>
          <w:numId w:val="1001"/>
        </w:numPr>
        <w:pStyle w:val="Compact"/>
      </w:pPr>
      <w:r>
        <w:rPr>
          <w:bCs/>
          <w:b/>
        </w:rPr>
        <w:t xml:space="preserve">Health-Tech:</w:t>
      </w:r>
      <w:r>
        <w:t xml:space="preserve"> </w:t>
      </w:r>
      <w:r>
        <w:t xml:space="preserve">Medellín is becoming a regional leader in medical device manufacturing. Electronics Engineers design diagnostic equipment, patient monitoring systems, and wearable health technologies that meet strict regulatory standards.</w:t>
      </w:r>
    </w:p>
    <w:bookmarkEnd w:id="21"/>
    <w:bookmarkEnd w:id="22"/>
    <w:bookmarkStart w:id="25" w:name="the-role-of-the-electronics-engineer"/>
    <w:p>
      <w:pPr>
        <w:pStyle w:val="Heading2"/>
      </w:pPr>
      <w:r>
        <w:t xml:space="preserve">3. The Role of the Electronics Engineer</w:t>
      </w:r>
    </w:p>
    <w:p>
      <w:pPr>
        <w:pStyle w:val="FirstParagraph"/>
      </w:pPr>
      <w:r>
        <w:t xml:space="preserve">The profile of an Electronics Engineer in</w:t>
      </w:r>
      <w:r>
        <w:t xml:space="preserve"> </w:t>
      </w:r>
      <w:r>
        <w:rPr>
          <w:bCs/>
          <w:b/>
        </w:rPr>
        <w:t xml:space="preserve">Colombia Medellín</w:t>
      </w:r>
      <w:r>
        <w:t xml:space="preserve"> </w:t>
      </w:r>
      <w:r>
        <w:t xml:space="preserve">is multifaceted. Unlike traditional electrical engineering roles that focus on power generation and distribution, the Electronic Engineer in this context deals with information processing, signal control, and microsystem design.</w:t>
      </w:r>
    </w:p>
    <w:bookmarkStart w:id="23" w:name="core-responsibilities"/>
    <w:p>
      <w:pPr>
        <w:pStyle w:val="Heading3"/>
      </w:pPr>
      <w:r>
        <w:t xml:space="preserve">3.1 Core Responsibilities</w:t>
      </w:r>
    </w:p>
    <w:p>
      <w:pPr>
        <w:pStyle w:val="FirstParagraph"/>
      </w:pPr>
      <w:r>
        <w:t xml:space="preserve">In the context of projects within</w:t>
      </w:r>
    </w:p>
    <w:p>
      <w:pPr>
        <w:pStyle w:val="BodyText"/>
      </w:pPr>
      <w:r>
        <w:t xml:space="preserve">Email Colombia Medellín, an Electronics Engineer typically engages in:</w:t>
      </w:r>
    </w:p>
    <w:p>
      <w:pPr>
        <w:numPr>
          <w:ilvl w:val="0"/>
          <w:numId w:val="1002"/>
        </w:numPr>
        <w:pStyle w:val="Compact"/>
      </w:pPr>
      <w:r>
        <w:t xml:space="preserve">Circuit Design and Simulation: Utilizing software such as Altium Designer or KiCad to create PCB layouts for custom hardware solutions.</w:t>
      </w:r>
    </w:p>
    <w:p>
      <w:pPr>
        <w:numPr>
          <w:ilvl w:val="0"/>
          <w:numId w:val="1002"/>
        </w:numPr>
        <w:pStyle w:val="Compact"/>
      </w:pPr>
      <w:r>
        <w:t xml:space="preserve">Firmware Development: Writing code in C/C++ or Python for microcontrollers (such as STM32, Arduino, or ESP32) that drive electronic devices.</w:t>
      </w:r>
    </w:p>
    <w:p>
      <w:pPr>
        <w:numPr>
          <w:ilvl w:val="0"/>
          <w:numId w:val="1002"/>
        </w:numPr>
        <w:pStyle w:val="Compact"/>
      </w:pPr>
      <w:r>
        <w:t xml:space="preserve">Testing and Quality Assurance: Performing rigorous testing using oscilloscopes, spectrum analyzers, and logic analyzers to ensure product reliability under varying environmental conditions typical of the Colombian climate.</w:t>
      </w:r>
    </w:p>
    <w:p>
      <w:pPr>
        <w:numPr>
          <w:ilvl w:val="0"/>
          <w:numId w:val="1002"/>
        </w:numPr>
        <w:pStyle w:val="Compact"/>
      </w:pPr>
      <w:r>
        <w:t xml:space="preserve">System Integration: Ensuring that electronic components interface correctly with mechanical systems and software platforms, a critical skill for IoT implementations.</w:t>
      </w:r>
    </w:p>
    <w:bookmarkEnd w:id="23"/>
    <w:bookmarkStart w:id="24" w:name="adapting-to-local-challenges"/>
    <w:p>
      <w:pPr>
        <w:pStyle w:val="Heading3"/>
      </w:pPr>
      <w:r>
        <w:t xml:space="preserve">3.2 Adapting to Local Challenges</w:t>
      </w:r>
    </w:p>
    <w:p>
      <w:pPr>
        <w:pStyle w:val="FirstParagraph"/>
      </w:pPr>
      <w:r>
        <w:t xml:space="preserve">The Electronics Engineer in</w:t>
      </w:r>
      <w:r>
        <w:t xml:space="preserve"> </w:t>
      </w:r>
      <w:r>
        <w:rPr>
          <w:bCs/>
          <w:b/>
        </w:rPr>
        <w:t xml:space="preserve">Colombia Medellín</w:t>
      </w:r>
      <w:r>
        <w:t xml:space="preserve"> </w:t>
      </w:r>
      <w:r>
        <w:t xml:space="preserve">must also be adept at solving logistical challenges. Supply chain disruptions can affect the availability of microchips and passive components. Therefore, engineers are often required to design around component shortages, select alternative parts with similar specifications, or redesign circuits to minimize dependency on specific suppliers. This adaptability is a key value proposition for companies operating in the region.</w:t>
      </w:r>
    </w:p>
    <w:bookmarkEnd w:id="24"/>
    <w:bookmarkEnd w:id="25"/>
    <w:bookmarkStart w:id="28" w:name="economic-and-social-impact"/>
    <w:p>
      <w:pPr>
        <w:pStyle w:val="Heading2"/>
      </w:pPr>
      <w:r>
        <w:t xml:space="preserve">4. Economic and Social Impact</w:t>
      </w:r>
    </w:p>
    <w:p>
      <w:pPr>
        <w:pStyle w:val="FirstParagraph"/>
      </w:pPr>
      <w:r>
        <w:t xml:space="preserve">The investment in Electronics Engineer talent yields significant returns for</w:t>
      </w:r>
    </w:p>
    <w:p>
      <w:pPr>
        <w:pStyle w:val="BodyText"/>
      </w:pPr>
      <w:r>
        <w:t xml:space="preserve">Email Colombia Medellín. By fostering high-tech job creation, the city attracts foreign direct investment (FDI) from technology firms looking to tap into Latin American markets.</w:t>
      </w:r>
    </w:p>
    <w:bookmarkStart w:id="26" w:name="innovation-and-rd"/>
    <w:p>
      <w:pPr>
        <w:pStyle w:val="Heading3"/>
      </w:pPr>
      <w:r>
        <w:t xml:space="preserve">4.1 Innovation and R&amp;D</w:t>
      </w:r>
    </w:p>
    <w:p>
      <w:pPr>
        <w:pStyle w:val="FirstParagraph"/>
      </w:pPr>
      <w:r>
        <w:t xml:space="preserve">Universities and research centers in Medellín, such as the University of Antioquia and EAFIT, collaborate closely with industry on R&amp;D projects. The Electronics Engineer plays a pivotal role in these partnerships, translating academic research into commercial products. This synergy strengthens the innovation ecosystem of</w:t>
      </w:r>
      <w:r>
        <w:t xml:space="preserve"> </w:t>
      </w:r>
      <w:r>
        <w:rPr>
          <w:bCs/>
          <w:b/>
        </w:rPr>
        <w:t xml:space="preserve">Colombia Medellín</w:t>
      </w:r>
      <w:r>
        <w:t xml:space="preserve">, positioning it as a leader in fintech, agritech, and healthtech innovations.</w:t>
      </w:r>
    </w:p>
    <w:bookmarkEnd w:id="26"/>
    <w:bookmarkStart w:id="27" w:name="talent-retention-and-brain-gain"/>
    <w:p>
      <w:pPr>
        <w:pStyle w:val="Heading3"/>
      </w:pPr>
      <w:r>
        <w:t xml:space="preserve">4.2 Talent Retention and Brain Gain</w:t>
      </w:r>
    </w:p>
    <w:p>
      <w:pPr>
        <w:pStyle w:val="FirstParagraph"/>
      </w:pPr>
      <w:r>
        <w:t xml:space="preserve">Historically, skilled engineers often emigrated for better opportunities. However, the growing demand for Electronics Engineers in</w:t>
      </w:r>
    </w:p>
    <w:p>
      <w:pPr>
        <w:pStyle w:val="BodyText"/>
      </w:pPr>
      <w:r>
        <w:t xml:space="preserve">Email Colombia Medellín, coupled with competitive salaries and a high quality of life, is reversing this trend. This "brain gain" ensures that the city retains its most valuable human capital, driving sustainable local economic growth.</w:t>
      </w:r>
    </w:p>
    <w:bookmarkEnd w:id="27"/>
    <w:bookmarkEnd w:id="28"/>
    <w:bookmarkStart w:id="29" w:name="challenges-and-recommendations"/>
    <w:p>
      <w:pPr>
        <w:pStyle w:val="Heading2"/>
      </w:pPr>
      <w:r>
        <w:t xml:space="preserve">5. Challenges and Recommendations</w:t>
      </w:r>
    </w:p>
    <w:p>
      <w:pPr>
        <w:pStyle w:val="FirstParagraph"/>
      </w:pPr>
      <w:r>
        <w:t xml:space="preserve">Despite the progress, challenges remain. Continuous professional development is essential given the rapid pace of technological change. The</w:t>
      </w:r>
      <w:r>
        <w:t xml:space="preserve"> </w:t>
      </w:r>
      <w:r>
        <w:rPr>
          <w:bCs/>
          <w:b/>
        </w:rPr>
        <w:t xml:space="preserve">Email Report</w:t>
      </w:r>
      <w:r>
        <w:t xml:space="preserve"> </w:t>
      </w:r>
      <w:r>
        <w:t xml:space="preserve">recommends:</w:t>
      </w:r>
    </w:p>
    <w:p>
      <w:pPr>
        <w:numPr>
          <w:ilvl w:val="0"/>
          <w:numId w:val="1003"/>
        </w:numPr>
        <w:pStyle w:val="Compact"/>
      </w:pPr>
      <w:r>
        <w:t xml:space="preserve">Promoting lifelong learning programs focused on emerging technologies like AI in electronics, quantum computing basics, and advanced semiconductor design.</w:t>
      </w:r>
    </w:p>
    <w:p>
      <w:pPr>
        <w:numPr>
          <w:ilvl w:val="0"/>
          <w:numId w:val="1003"/>
        </w:numPr>
        <w:pStyle w:val="Compact"/>
      </w:pPr>
      <w:r>
        <w:t xml:space="preserve">Strengthening public-private partnerships to align academic curricula with industry needs in</w:t>
      </w:r>
      <w:r>
        <w:t xml:space="preserve"> </w:t>
      </w:r>
      <w:r>
        <w:rPr>
          <w:bCs/>
          <w:b/>
        </w:rPr>
        <w:t xml:space="preserve">Colombia Medellín</w:t>
      </w:r>
      <w:r>
        <w:t xml:space="preserve">.</w:t>
      </w:r>
    </w:p>
    <w:p>
      <w:pPr>
        <w:numPr>
          <w:ilvl w:val="0"/>
          <w:numId w:val="1003"/>
        </w:numPr>
        <w:pStyle w:val="Compact"/>
      </w:pPr>
      <w:r>
        <w:t xml:space="preserve">Enhancing infrastructure for testing and prototyping to reduce dependency on foreign manufacturing capabilities.</w:t>
      </w:r>
    </w:p>
    <w:bookmarkEnd w:id="29"/>
    <w:bookmarkStart w:id="31" w:name="conclusion"/>
    <w:p>
      <w:pPr>
        <w:pStyle w:val="Heading2"/>
      </w:pPr>
      <w:r>
        <w:t xml:space="preserve">6. Conclusion</w:t>
      </w:r>
    </w:p>
    <w:p>
      <w:pPr>
        <w:pStyle w:val="FirstParagraph"/>
      </w:pPr>
      <w:r>
        <w:t xml:space="preserve">In conclusion, the Electronics Engineer is a cornerstone of technological advancement in</w:t>
      </w:r>
    </w:p>
    <w:p>
      <w:pPr>
        <w:pStyle w:val="BodyText"/>
      </w:pPr>
      <w:r>
        <w:t xml:space="preserve">Email Colombia Medellín. Their ability to design, implement, and maintain sophisticated electronic systems supports diverse industries ranging from manufacturing to healthcare. As</w:t>
      </w:r>
      <w:r>
        <w:t xml:space="preserve"> </w:t>
      </w:r>
      <w:r>
        <w:rPr>
          <w:bCs/>
          <w:b/>
        </w:rPr>
        <w:t xml:space="preserve">Colombia Medellín</w:t>
      </w:r>
      <w:r>
        <w:t xml:space="preserve"> </w:t>
      </w:r>
      <w:r>
        <w:t xml:space="preserve">continues to assert its position as a regional leader in innovation, the strategic importance of these professionals will only grow.</w:t>
      </w:r>
    </w:p>
    <w:p>
      <w:pPr>
        <w:pStyle w:val="BodyText"/>
      </w:pPr>
      <w:r>
        <w:t xml:space="preserve">This</w:t>
      </w:r>
      <w:r>
        <w:t xml:space="preserve"> </w:t>
      </w:r>
      <w:r>
        <w:rPr>
          <w:bCs/>
          <w:b/>
        </w:rPr>
        <w:t xml:space="preserve">Email Report</w:t>
      </w:r>
      <w:r>
        <w:t xml:space="preserve"> </w:t>
      </w:r>
      <w:r>
        <w:t xml:space="preserve">underscores that investing in Electronics Engineer talent is not just an operational decision but a strategic imperative for long-term success in the dynamic market of Colombia Medellín. By prioritizing education, infrastructure, and professional development, stakeholders can ensure that Medellin remains at the forefront of technological innovation in Latin America.</w:t>
      </w:r>
    </w:p>
    <w:bookmarkStart w:id="30" w:name="final-thoughts"/>
    <w:p>
      <w:pPr>
        <w:pStyle w:val="Heading3"/>
      </w:pPr>
      <w:r>
        <w:t xml:space="preserve">6.1 Final Thoughts</w:t>
      </w:r>
    </w:p>
    <w:p>
      <w:pPr>
        <w:pStyle w:val="FirstParagraph"/>
      </w:pPr>
      <w:r>
        <w:t xml:space="preserve">The synergy between academic excellence, industrial demand, and government support creates a fertile ground for Electronics Engineers to thrive. For investors and industry leaders looking to engage with</w:t>
      </w:r>
      <w:r>
        <w:t xml:space="preserve"> </w:t>
      </w:r>
      <w:r>
        <w:rPr>
          <w:bCs/>
          <w:b/>
        </w:rPr>
        <w:t xml:space="preserve">Colombia Medellín</w:t>
      </w:r>
      <w:r>
        <w:t xml:space="preserve">, recognizing and leveraging the expertise of local Electronics Engineers is key to unlocking the full potential of this vibrant market.</w:t>
      </w:r>
    </w:p>
    <w:p>
      <w:r>
        <w:pict>
          <v:rect style="width:0;height:1.5pt" o:hralign="center" o:hrstd="t" o:hr="t"/>
        </w:pict>
      </w:r>
    </w:p>
    <w:p>
      <w:pPr>
        <w:pStyle w:val="FirstParagraph"/>
      </w:pPr>
      <w:r>
        <w:rPr>
          <w:iCs/>
          <w:i/>
        </w:rPr>
        <w:t xml:space="preserve">End of Project Report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Colombia Medellín</dc:title>
  <dc:creator/>
  <dc:language>en</dc:language>
  <cp:keywords/>
  <dcterms:created xsi:type="dcterms:W3CDTF">2026-07-29T10:29:06Z</dcterms:created>
  <dcterms:modified xsi:type="dcterms:W3CDTF">2026-07-29T10:29:06Z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