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Electronics</w:t>
      </w:r>
      <w:r>
        <w:t xml:space="preserve"> </w:t>
      </w:r>
      <w:r>
        <w:t xml:space="preserve">Engineering</w:t>
      </w:r>
      <w:r>
        <w:t xml:space="preserve"> </w:t>
      </w:r>
      <w:r>
        <w:t xml:space="preserve">in</w:t>
      </w:r>
      <w:r>
        <w:t xml:space="preserve"> </w:t>
      </w:r>
      <w:r>
        <w:t xml:space="preserve">Ghana</w:t>
      </w:r>
      <w:r>
        <w:t xml:space="preserve"> </w:t>
      </w:r>
      <w:r>
        <w:t xml:space="preserve">Accra</w:t>
      </w:r>
    </w:p>
    <w:bookmarkStart w:id="35" w:name="X87548159b146676a08b1b6e80772e6236eb2ce6"/>
    <w:p>
      <w:pPr>
        <w:pStyle w:val="Heading1"/>
      </w:pPr>
      <w:r>
        <w:t xml:space="preserve">Comprehensive Project Report on the Integration and Impact of Electronics Engineering in Ghana Accra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in Regional Development and Technology Infrastructure</w:t>
      </w:r>
      <w:r>
        <w:br/>
      </w:r>
    </w:p>
    <w:p>
      <w:pPr>
        <w:pStyle w:val="BodyText"/>
      </w:pPr>
      <w:r>
        <w:t xml:space="preserve">The rapid modernization of West Africa’s most populous nation has placed a significant spotlight on the critical role that specialized technical expertise plays in national development. This report focuses specifically on the contributions and future trajectory of the</w:t>
      </w:r>
      <w:r>
        <w:t xml:space="preserve"> </w:t>
      </w:r>
      <w:r>
        <w:rPr>
          <w:bCs/>
          <w:b/>
        </w:rPr>
        <w:t xml:space="preserve">Electronics Engineer</w:t>
      </w:r>
      <w:r>
        <w:t xml:space="preserve">, analyzing their vital function within the dynamic economic and industrial landscape of</w:t>
      </w:r>
      <w:r>
        <w:t xml:space="preserve"> </w:t>
      </w:r>
      <w:r>
        <w:rPr>
          <w:bCs/>
          <w:b/>
        </w:rPr>
        <w:t xml:space="preserve">Ghana Accra</w:t>
      </w:r>
      <w:r>
        <w:t xml:space="preserve">. As a major hub for commerce, administration, and innovation in West Africa,</w:t>
      </w:r>
    </w:p>
    <w:p>
      <w:pPr>
        <w:pStyle w:val="BodyText"/>
      </w:pPr>
      <w:r>
        <w:t xml:space="preserve">Ghana Accra</w:t>
      </w:r>
    </w:p>
    <w:p>
      <w:pPr>
        <w:pStyle w:val="BodyText"/>
      </w:pPr>
      <w:r>
        <w:t xml:space="preserve">has become a testing ground for advanced technological applications. This document outlines the current status of electronic systems deployment, identifies key challenges specific to the region’s climate and infrastructure grid in</w:t>
      </w:r>
      <w:r>
        <w:t xml:space="preserve"> </w:t>
      </w:r>
      <w:r>
        <w:rPr>
          <w:bCs/>
          <w:b/>
        </w:rPr>
        <w:t xml:space="preserve">Ghana Accra</w:t>
      </w:r>
      <w:r>
        <w:t xml:space="preserve">, and proposes strategic recommendations for enhancing the capacity of local</w:t>
      </w:r>
      <w:r>
        <w:t xml:space="preserve"> </w:t>
      </w:r>
      <w:r>
        <w:rPr>
          <w:bCs/>
          <w:b/>
        </w:rPr>
        <w:t xml:space="preserve">Electronics Engineer</w:t>
      </w:r>
      <w:r>
        <w:t xml:space="preserve"> </w:t>
      </w:r>
      <w:r>
        <w:t xml:space="preserve">professionals.</w:t>
      </w:r>
    </w:p>
    <w:bookmarkStart w:id="20" w:name="executive-summary"/>
    <w:p>
      <w:pPr>
        <w:pStyle w:val="Heading2"/>
      </w:pPr>
      <w:r>
        <w:t xml:space="preserve">1. Executive Summary</w:t>
      </w:r>
    </w:p>
    <w:p>
      <w:pPr>
        <w:pStyle w:val="FirstParagraph"/>
      </w:pPr>
      <w:r>
        <w:t xml:space="preserve">The intersection of robust industrial policy and technical engineering prowess is essential for sustaining growth. In</w:t>
      </w:r>
    </w:p>
    <w:p>
      <w:pPr>
        <w:pStyle w:val="BodyText"/>
      </w:pPr>
      <w:r>
        <w:t xml:space="preserve">Ghana Accra</w:t>
      </w:r>
    </w:p>
    <w:p>
      <w:pPr>
        <w:pStyle w:val="BodyText"/>
      </w:pPr>
      <w:r>
        <w:t xml:space="preserve">, the demand for reliable power distribution, telecommunications infrastructure, and smart city solutions has reached unprecedented levels. The primary objective of this report is to evaluate how the specialized skills of an</w:t>
      </w:r>
      <w:r>
        <w:t xml:space="preserve"> </w:t>
      </w:r>
      <w:r>
        <w:rPr>
          <w:bCs/>
          <w:b/>
        </w:rPr>
        <w:t xml:space="preserve">Electronics Engineer</w:t>
      </w:r>
      <w:r>
        <w:t xml:space="preserve"> </w:t>
      </w:r>
      <w:r>
        <w:t xml:space="preserve">are currently being leveraged to solve local problems. By addressing issues such as voltage instability in</w:t>
      </w:r>
    </w:p>
    <w:p>
      <w:pPr>
        <w:pStyle w:val="BodyText"/>
      </w:pPr>
      <w:r>
        <w:t xml:space="preserve">Ghana Accra</w:t>
      </w:r>
    </w:p>
    <w:p>
      <w:pPr>
        <w:pStyle w:val="BodyText"/>
      </w:pPr>
      <w:r>
        <w:t xml:space="preserve">, improving renewable energy integration, and expanding broadband connectivity, we demonstrate that the</w:t>
      </w:r>
    </w:p>
    <w:p>
      <w:pPr>
        <w:pStyle w:val="BodyText"/>
      </w:pPr>
      <w:r>
        <w:t xml:space="preserve">Electronics Engineer</w:t>
      </w:r>
    </w:p>
    <w:p>
      <w:pPr>
        <w:pStyle w:val="BodyText"/>
      </w:pPr>
      <w:r>
        <w:t xml:space="preserve">is not merely a support role but a central driver of economic resilience and social progress.</w:t>
      </w:r>
    </w:p>
    <w:bookmarkEnd w:id="20"/>
    <w:bookmarkStart w:id="23" w:name="infrastructure-challenges-in-ghana-accra"/>
    <w:p>
      <w:pPr>
        <w:pStyle w:val="Heading2"/>
      </w:pPr>
      <w:r>
        <w:t xml:space="preserve">2. Infrastructure Challenges in Ghana Accra</w:t>
      </w:r>
    </w:p>
    <w:p>
      <w:pPr>
        <w:pStyle w:val="FirstParagraph"/>
      </w:pPr>
      <w:r>
        <w:t xml:space="preserve">To understand the necessity of specialized engineering intervention, one must first analyze the environmental and infrastructural context of</w:t>
      </w:r>
    </w:p>
    <w:p>
      <w:pPr>
        <w:pStyle w:val="BodyText"/>
      </w:pPr>
      <w:r>
        <w:t xml:space="preserve">Ghana Accra</w:t>
      </w:r>
    </w:p>
    <w:p>
      <w:pPr>
        <w:pStyle w:val="BodyText"/>
      </w:pPr>
      <w:r>
        <w:t xml:space="preserve">. The city faces unique hurdles that require tailored electronic solutions rather than generic imports.</w:t>
      </w:r>
    </w:p>
    <w:bookmarkStart w:id="21" w:name="power-grid-stability"/>
    <w:p>
      <w:pPr>
        <w:pStyle w:val="Heading3"/>
      </w:pPr>
      <w:r>
        <w:t xml:space="preserve">2.1 Power Grid Stability</w:t>
      </w:r>
    </w:p>
    <w:p>
      <w:pPr>
        <w:pStyle w:val="FirstParagraph"/>
      </w:pPr>
      <w:r>
        <w:t xml:space="preserve">The electrical grid in</w:t>
      </w:r>
    </w:p>
    <w:p>
      <w:pPr>
        <w:pStyle w:val="BodyText"/>
      </w:pPr>
      <w:r>
        <w:t xml:space="preserve">Ghana Accra</w:t>
      </w:r>
    </w:p>
    <w:p>
      <w:pPr>
        <w:pStyle w:val="BodyText"/>
      </w:pPr>
      <w:r>
        <w:t xml:space="preserve">, much like many urban centers in developing economies, experiences fluctuations known as "dumsor" (intermittent supply). For residential and commercial entities, these outages cause significant economic loss. The role of the</w:t>
      </w:r>
    </w:p>
    <w:p>
      <w:pPr>
        <w:pStyle w:val="BodyText"/>
      </w:pPr>
      <w:r>
        <w:t xml:space="preserve">Electronics Engineer</w:t>
      </w:r>
    </w:p>
    <w:p>
      <w:pPr>
        <w:pStyle w:val="BodyText"/>
      </w:pPr>
      <w:r>
        <w:t xml:space="preserve">here is pivotal in designing uninterruptible power supply (UPS) systems and smart inverters that can stabilize local grids. By implementing advanced monitoring sensors developed by local engineers, utilities can predict failures before they occur, reducing downtime.</w:t>
      </w:r>
    </w:p>
    <w:bookmarkEnd w:id="21"/>
    <w:bookmarkStart w:id="22" w:name="telecommunications-and-connectivity"/>
    <w:p>
      <w:pPr>
        <w:pStyle w:val="Heading3"/>
      </w:pPr>
      <w:r>
        <w:t xml:space="preserve">2.2 Telecommunications and Connectivity</w:t>
      </w:r>
    </w:p>
    <w:p>
      <w:pPr>
        <w:pStyle w:val="FirstParagraph"/>
      </w:pPr>
      <w:r>
        <w:t xml:space="preserve">Ghana Accra</w:t>
      </w:r>
    </w:p>
    <w:p>
      <w:pPr>
        <w:pStyle w:val="BodyText"/>
      </w:pPr>
      <w:r>
        <w:t xml:space="preserve">is increasingly becoming a digital hub for the region. However, ensuring last-mile connectivity in densely populated areas requires sophisticated antenna design and signal processing—tasks strictly within the domain of an</w:t>
      </w:r>
    </w:p>
    <w:p>
      <w:pPr>
        <w:pStyle w:val="BodyText"/>
      </w:pPr>
      <w:r>
        <w:t xml:space="preserve">Electronics Engineer</w:t>
      </w:r>
    </w:p>
    <w:p>
      <w:pPr>
        <w:pStyle w:val="BodyText"/>
      </w:pPr>
      <w:r>
        <w:t xml:space="preserve">. The push for 4G expansion and preliminary 5G trials in</w:t>
      </w:r>
    </w:p>
    <w:p>
      <w:pPr>
        <w:pStyle w:val="BodyText"/>
      </w:pPr>
      <w:r>
        <w:t xml:space="preserve">Ghana Accra</w:t>
      </w:r>
    </w:p>
    <w:p>
      <w:pPr>
        <w:pStyle w:val="BodyText"/>
      </w:pPr>
      <w:r>
        <w:t xml:space="preserve">relies heavily on hardware optimization, spectrum analysis, and circuit board design to ensure that data transmission remains fast and reliable despite high population density.</w:t>
      </w:r>
    </w:p>
    <w:bookmarkEnd w:id="22"/>
    <w:bookmarkEnd w:id="23"/>
    <w:bookmarkStart w:id="26" w:name="Xc3bc163f52cda342c01145f7069b0acc6d51a9f"/>
    <w:p>
      <w:pPr>
        <w:pStyle w:val="Heading2"/>
      </w:pPr>
      <w:r>
        <w:t xml:space="preserve">3. The Role of the Electronics Engineer in Renewable Energy</w:t>
      </w:r>
    </w:p>
    <w:p>
      <w:pPr>
        <w:pStyle w:val="FirstParagraph"/>
      </w:pPr>
      <w:r>
        <w:t xml:space="preserve">A significant portion of this report is dedicated to the renewable energy sector, a key focus area for</w:t>
      </w:r>
    </w:p>
    <w:p>
      <w:pPr>
        <w:pStyle w:val="BodyText"/>
      </w:pPr>
      <w:r>
        <w:t xml:space="preserve">Ghana Accra</w:t>
      </w:r>
    </w:p>
    <w:p>
      <w:pPr>
        <w:pStyle w:val="BodyText"/>
      </w:pPr>
      <w:r>
        <w:t xml:space="preserve">'s sustainable development goals. Solar energy is particularly abundant in this region, yet its efficiency depends entirely on power electronics.</w:t>
      </w:r>
    </w:p>
    <w:bookmarkStart w:id="24" w:name="solar-inverter-optimization"/>
    <w:p>
      <w:pPr>
        <w:pStyle w:val="Heading3"/>
      </w:pPr>
      <w:r>
        <w:t xml:space="preserve">3.1 Solar Inverter Optimization</w:t>
      </w:r>
    </w:p>
    <w:p>
      <w:pPr>
        <w:pStyle w:val="FirstParagraph"/>
      </w:pPr>
      <w:r>
        <w:t xml:space="preserve">An</w:t>
      </w:r>
    </w:p>
    <w:p>
      <w:pPr>
        <w:pStyle w:val="BodyText"/>
      </w:pPr>
      <w:r>
        <w:t xml:space="preserve">Electronics Engineer</w:t>
      </w:r>
    </w:p>
    <w:p>
      <w:pPr>
        <w:pStyle w:val="BodyText"/>
      </w:pPr>
      <w:r>
        <w:t xml:space="preserve">plays a critical role in designing efficient solar inverters that can handle the high temperatures typical of</w:t>
      </w:r>
    </w:p>
    <w:p>
      <w:pPr>
        <w:pStyle w:val="BodyText"/>
      </w:pPr>
      <w:r>
        <w:t xml:space="preserve">Ghana Accra</w:t>
      </w:r>
    </w:p>
    <w:p>
      <w:pPr>
        <w:pStyle w:val="BodyText"/>
      </w:pPr>
      <w:r>
        <w:t xml:space="preserve">. Standard equipment imported from cooler climates often fails due to thermal stress. Local engineers are developing heat-resistant circuit designs and MPPT (Maximum Power Point Tracking) algorithms that maximize energy harvest, ensuring that solar farms in</w:t>
      </w:r>
    </w:p>
    <w:p>
      <w:pPr>
        <w:pStyle w:val="BodyText"/>
      </w:pPr>
      <w:r>
        <w:t xml:space="preserve">Ghana Accra</w:t>
      </w:r>
    </w:p>
    <w:p>
      <w:pPr>
        <w:pStyle w:val="BodyText"/>
      </w:pPr>
      <w:r>
        <w:t xml:space="preserve">operate at peak efficiency throughout the year.</w:t>
      </w:r>
    </w:p>
    <w:bookmarkEnd w:id="24"/>
    <w:bookmarkStart w:id="25" w:name="smart-grid-integration"/>
    <w:p>
      <w:pPr>
        <w:pStyle w:val="Heading3"/>
      </w:pPr>
      <w:r>
        <w:t xml:space="preserve">3.2 Smart Grid Integration</w:t>
      </w:r>
    </w:p>
    <w:p>
      <w:pPr>
        <w:pStyle w:val="FirstParagraph"/>
      </w:pPr>
      <w:r>
        <w:t xml:space="preserve">The integration of decentralized renewable sources into the main grid requires sophisticated control systems. The</w:t>
      </w:r>
    </w:p>
    <w:p>
      <w:pPr>
        <w:pStyle w:val="BodyText"/>
      </w:pPr>
      <w:r>
        <w:t xml:space="preserve">Electronics Engineer</w:t>
      </w:r>
    </w:p>
    <w:p>
      <w:pPr>
        <w:pStyle w:val="BodyText"/>
      </w:pPr>
      <w:r>
        <w:t xml:space="preserve">designs the microcontroller units and communication protocols that allow homes and businesses in</w:t>
      </w:r>
    </w:p>
    <w:p>
      <w:pPr>
        <w:pStyle w:val="BodyText"/>
      </w:pPr>
      <w:r>
        <w:t xml:space="preserve">Ghana Accra</w:t>
      </w:r>
    </w:p>
    <w:p>
      <w:pPr>
        <w:pStyle w:val="BodyText"/>
      </w:pPr>
      <w:r>
        <w:t xml:space="preserve">to sell excess power back to the grid. This bidirectional flow of energy necessitates precise electronic monitoring to prevent surges and maintain frequency stability.</w:t>
      </w:r>
    </w:p>
    <w:bookmarkEnd w:id="25"/>
    <w:bookmarkEnd w:id="26"/>
    <w:bookmarkStart w:id="29" w:name="healthcare-technology-enhancements"/>
    <w:p>
      <w:pPr>
        <w:pStyle w:val="Heading2"/>
      </w:pPr>
      <w:r>
        <w:t xml:space="preserve">4. Healthcare Technology Enhancements</w:t>
      </w:r>
    </w:p>
    <w:p>
      <w:pPr>
        <w:pStyle w:val="FirstParagraph"/>
      </w:pPr>
      <w:r>
        <w:t xml:space="preserve">Beyond infrastructure, the</w:t>
      </w:r>
    </w:p>
    <w:p>
      <w:pPr>
        <w:pStyle w:val="BodyText"/>
      </w:pPr>
      <w:r>
        <w:t xml:space="preserve">Electronics Engineer</w:t>
      </w:r>
    </w:p>
    <w:p>
      <w:pPr>
        <w:pStyle w:val="BodyText"/>
      </w:pPr>
      <w:r>
        <w:t xml:space="preserve">is transforming healthcare delivery in</w:t>
      </w:r>
    </w:p>
    <w:p>
      <w:pPr>
        <w:pStyle w:val="BodyText"/>
      </w:pPr>
      <w:r>
        <w:t xml:space="preserve">Ghana Accra</w:t>
      </w:r>
    </w:p>
    <w:p>
      <w:pPr>
        <w:pStyle w:val="BodyText"/>
      </w:pPr>
      <w:r>
        <w:t xml:space="preserve">. Hospitals and clinics increasingly rely on digital medical equipment, from MRI machines to patient monitoring systems.</w:t>
      </w:r>
    </w:p>
    <w:bookmarkStart w:id="27" w:name="X669ab5d3c75cf990248f36705e18a0bedb1f8b3"/>
    <w:p>
      <w:pPr>
        <w:pStyle w:val="Heading3"/>
      </w:pPr>
      <w:r>
        <w:t xml:space="preserve">4.1 Maintenance and Localization of Medical Devices</w:t>
      </w:r>
    </w:p>
    <w:p>
      <w:pPr>
        <w:pStyle w:val="FirstParagraph"/>
      </w:pPr>
      <w:r>
        <w:t xml:space="preserve">A major challenge in</w:t>
      </w:r>
    </w:p>
    <w:p>
      <w:pPr>
        <w:pStyle w:val="BodyText"/>
      </w:pPr>
      <w:r>
        <w:t xml:space="preserve">Ghana Accra</w:t>
      </w:r>
    </w:p>
    <w:p>
      <w:pPr>
        <w:pStyle w:val="BodyText"/>
      </w:pPr>
      <w:r>
        <w:t xml:space="preserve">has been the reliance on foreign technicians for repairing complex electronic medical devices. This report highlights a growing trend where local</w:t>
      </w:r>
    </w:p>
    <w:p>
      <w:pPr>
        <w:pStyle w:val="BodyText"/>
      </w:pPr>
      <w:r>
        <w:t xml:space="preserve">Electronics Engineer</w:t>
      </w:r>
    </w:p>
    <w:p>
      <w:pPr>
        <w:pStyle w:val="BodyText"/>
      </w:pPr>
      <w:r>
        <w:t xml:space="preserve">professionals are being trained to service these machines. By creating local repair hubs, hospitals in</w:t>
      </w:r>
    </w:p>
    <w:p>
      <w:pPr>
        <w:pStyle w:val="BodyText"/>
      </w:pPr>
      <w:r>
        <w:t xml:space="preserve">Ghana Accra</w:t>
      </w:r>
    </w:p>
    <w:p>
      <w:pPr>
        <w:pStyle w:val="BodyText"/>
      </w:pPr>
      <w:r>
        <w:t xml:space="preserve">reduce downtime and costs. The engineer’s ability to diagnose circuit faults on printed circuit boards (PCBs) is crucial for keeping life-saving equipment operational.</w:t>
      </w:r>
    </w:p>
    <w:bookmarkEnd w:id="27"/>
    <w:bookmarkStart w:id="28" w:name="telemedicine-infrastructure"/>
    <w:p>
      <w:pPr>
        <w:pStyle w:val="Heading3"/>
      </w:pPr>
      <w:r>
        <w:t xml:space="preserve">4.2 Telemedicine Infrastructure</w:t>
      </w:r>
    </w:p>
    <w:p>
      <w:pPr>
        <w:pStyle w:val="FirstParagraph"/>
      </w:pPr>
      <w:r>
        <w:t xml:space="preserve">The rise of telemedicine in</w:t>
      </w:r>
    </w:p>
    <w:p>
      <w:pPr>
        <w:pStyle w:val="BodyText"/>
      </w:pPr>
      <w:r>
        <w:t xml:space="preserve">Ghana Accra</w:t>
      </w:r>
    </w:p>
    <w:p>
      <w:pPr>
        <w:pStyle w:val="BodyText"/>
      </w:pPr>
      <w:r>
        <w:t xml:space="preserve">requires robust electronic infrastructure. Engineers are designing low-power, high-efficiency transmission modules that allow rural clinics to send patient data to specialists in the capital city of</w:t>
      </w:r>
    </w:p>
    <w:p>
      <w:pPr>
        <w:pStyle w:val="BodyText"/>
      </w:pPr>
      <w:r>
        <w:t xml:space="preserve">Ghana Accra</w:t>
      </w:r>
    </w:p>
    <w:p>
      <w:pPr>
        <w:pStyle w:val="BodyText"/>
      </w:pPr>
      <w:r>
        <w:t xml:space="preserve">. This application of electronics engineering bridges the geographical gap between urban and rural healthcare providers.</w:t>
      </w:r>
    </w:p>
    <w:bookmarkEnd w:id="28"/>
    <w:bookmarkEnd w:id="29"/>
    <w:bookmarkStart w:id="32" w:name="X9be2e5dc50494845be6f59efce2ec35a5702326"/>
    <w:p>
      <w:pPr>
        <w:pStyle w:val="Heading2"/>
      </w:pPr>
      <w:r>
        <w:t xml:space="preserve">5. Educational and Professional Development Initiatives</w:t>
      </w:r>
    </w:p>
    <w:p>
      <w:pPr>
        <w:pStyle w:val="FirstParagraph"/>
      </w:pPr>
      <w:r>
        <w:t xml:space="preserve">To sustain this progress, there must be a continuous pipeline of skilled talent. The quality of work produced by an</w:t>
      </w:r>
    </w:p>
    <w:p>
      <w:pPr>
        <w:pStyle w:val="BodyText"/>
      </w:pPr>
      <w:r>
        <w:t xml:space="preserve">Electronics Engineer</w:t>
      </w:r>
    </w:p>
    <w:p>
      <w:pPr>
        <w:pStyle w:val="BodyText"/>
      </w:pPr>
      <w:r>
        <w:t xml:space="preserve">in</w:t>
      </w:r>
    </w:p>
    <w:p>
      <w:pPr>
        <w:pStyle w:val="BodyText"/>
      </w:pPr>
      <w:r>
        <w:t xml:space="preserve">Ghana Accra</w:t>
      </w:r>
    </w:p>
    <w:p>
      <w:pPr>
        <w:pStyle w:val="BodyText"/>
      </w:pPr>
      <w:r>
        <w:t xml:space="preserve">is directly linked to the strength of local technical education.</w:t>
      </w:r>
    </w:p>
    <w:bookmarkStart w:id="30" w:name="university-industry-partnerships"/>
    <w:p>
      <w:pPr>
        <w:pStyle w:val="Heading3"/>
      </w:pPr>
      <w:r>
        <w:t xml:space="preserve">5.1 University-Industry Partnerships</w:t>
      </w:r>
    </w:p>
    <w:p>
      <w:pPr>
        <w:pStyle w:val="FirstParagraph"/>
      </w:pPr>
      <w:r>
        <w:t xml:space="preserve">Polytechnics and universities in</w:t>
      </w:r>
    </w:p>
    <w:p>
      <w:pPr>
        <w:pStyle w:val="BodyText"/>
      </w:pPr>
      <w:r>
        <w:t xml:space="preserve">Ghana Accra</w:t>
      </w:r>
    </w:p>
    <w:p>
      <w:pPr>
        <w:pStyle w:val="BodyText"/>
      </w:pPr>
      <w:r>
        <w:t xml:space="preserve">, such as the Kwame Nkrumah University of Science and Technology, are partnering with industry leaders to update curricula. This ensures that students graduate with practical skills in embedded systems, IoT (Internet of Things), and renewable energy hardware. These partnerships create a direct pathway for recent graduates to become effective</w:t>
      </w:r>
    </w:p>
    <w:p>
      <w:pPr>
        <w:pStyle w:val="BodyText"/>
      </w:pPr>
      <w:r>
        <w:t xml:space="preserve">Electronics Engineer</w:t>
      </w:r>
    </w:p>
    <w:p>
      <w:pPr>
        <w:pStyle w:val="BodyText"/>
      </w:pPr>
      <w:r>
        <w:t xml:space="preserve">practitioners immediately upon entering the workforce.</w:t>
      </w:r>
    </w:p>
    <w:bookmarkEnd w:id="30"/>
    <w:bookmarkStart w:id="31" w:name="continuous-professional-training"/>
    <w:p>
      <w:pPr>
        <w:pStyle w:val="Heading3"/>
      </w:pPr>
      <w:r>
        <w:t xml:space="preserve">5.2 Continuous Professional Training</w:t>
      </w:r>
    </w:p>
    <w:p>
      <w:pPr>
        <w:pStyle w:val="FirstParagraph"/>
      </w:pPr>
      <w:r>
        <w:t xml:space="preserve">Rapid technological changes require that existing professionals in</w:t>
      </w:r>
    </w:p>
    <w:p>
      <w:pPr>
        <w:pStyle w:val="BodyText"/>
      </w:pPr>
      <w:r>
        <w:t xml:space="preserve">Ghana Accra</w:t>
      </w:r>
    </w:p>
    <w:p>
      <w:pPr>
        <w:pStyle w:val="BodyText"/>
      </w:pPr>
      <w:r>
        <w:t xml:space="preserve">undergo continuous upskilling. Workshops focused on AI-driven electronics, automated manufacturing, and cybersecurity for IoT devices are essential. By investing in the human capital of the</w:t>
      </w:r>
    </w:p>
    <w:p>
      <w:pPr>
        <w:pStyle w:val="BodyText"/>
      </w:pPr>
      <w:r>
        <w:t xml:space="preserve">Electronics Engineer</w:t>
      </w:r>
    </w:p>
    <w:p>
      <w:pPr>
        <w:pStyle w:val="BodyText"/>
      </w:pPr>
      <w:r>
        <w:t xml:space="preserve">,</w:t>
      </w:r>
    </w:p>
    <w:p>
      <w:pPr>
        <w:pStyle w:val="BodyText"/>
      </w:pPr>
      <w:r>
        <w:t xml:space="preserve">Ghana Accra</w:t>
      </w:r>
    </w:p>
    <w:p>
      <w:pPr>
        <w:pStyle w:val="BodyText"/>
      </w:pPr>
      <w:r>
        <w:t xml:space="preserve">ensures its competitiveness in the global technology market.</w:t>
      </w:r>
    </w:p>
    <w:bookmarkEnd w:id="31"/>
    <w:bookmarkEnd w:id="32"/>
    <w:bookmarkStart w:id="33" w:name="recommendations-and-future-outlook"/>
    <w:p>
      <w:pPr>
        <w:pStyle w:val="Heading2"/>
      </w:pPr>
      <w:r>
        <w:t xml:space="preserve">6. Recommendations and Future Outlook</w:t>
      </w:r>
    </w:p>
    <w:p>
      <w:pPr>
        <w:pStyle w:val="FirstParagraph"/>
      </w:pPr>
      <w:r>
        <w:t xml:space="preserve">In conclusion, this report underscores that the advancement of</w:t>
      </w:r>
    </w:p>
    <w:p>
      <w:pPr>
        <w:pStyle w:val="BodyText"/>
      </w:pPr>
      <w:r>
        <w:t xml:space="preserve">Ghana Accra</w:t>
      </w:r>
    </w:p>
    <w:p>
      <w:pPr>
        <w:pStyle w:val="BodyText"/>
      </w:pPr>
      <w:r>
        <w:t xml:space="preserve">is inextricably linked to the capabilities of its</w:t>
      </w:r>
    </w:p>
    <w:p>
      <w:pPr>
        <w:pStyle w:val="BodyText"/>
      </w:pPr>
      <w:r>
        <w:t xml:space="preserve">Electronics Engineer</w:t>
      </w:r>
    </w:p>
    <w:p>
      <w:pPr>
        <w:pStyle w:val="BodyText"/>
      </w:pPr>
      <w:r>
        <w:t xml:space="preserve">. The following recommendations are proposed to further strengthen this link:</w:t>
      </w:r>
    </w:p>
    <w:p>
      <w:pPr>
        <w:numPr>
          <w:ilvl w:val="0"/>
          <w:numId w:val="1001"/>
        </w:numPr>
        <w:pStyle w:val="Compact"/>
      </w:pPr>
      <w:r>
        <w:rPr>
          <w:bCs/>
          <w:b/>
        </w:rPr>
        <w:t xml:space="preserve">Incentivize Local R&amp;D:</w:t>
      </w:r>
      <w:r>
        <w:t xml:space="preserve"> </w:t>
      </w:r>
      <w:r>
        <w:t xml:space="preserve">Government policies should offer tax breaks and grants specifically for engineering firms in</w:t>
      </w:r>
    </w:p>
    <w:p>
      <w:pPr>
        <w:numPr>
          <w:ilvl w:val="0"/>
          <w:numId w:val="1000"/>
        </w:numPr>
        <w:pStyle w:val="Compact"/>
      </w:pPr>
      <w:r>
        <w:t xml:space="preserve">Ghana Accra</w:t>
      </w:r>
    </w:p>
    <w:p>
      <w:pPr>
        <w:numPr>
          <w:ilvl w:val="0"/>
          <w:numId w:val="1000"/>
        </w:numPr>
        <w:pStyle w:val="Compact"/>
      </w:pPr>
      <w:r>
        <w:t xml:space="preserve">that develop locally sourced electronic solutions, reducing import dependency.</w:t>
      </w:r>
    </w:p>
    <w:p>
      <w:pPr>
        <w:numPr>
          <w:ilvl w:val="0"/>
          <w:numId w:val="1001"/>
        </w:numPr>
        <w:pStyle w:val="Compact"/>
      </w:pPr>
      <w:r>
        <w:rPr>
          <w:bCs/>
          <w:b/>
        </w:rPr>
        <w:t xml:space="preserve">Educational Curriculum Reform:</w:t>
      </w:r>
      <w:r>
        <w:t xml:space="preserve"> </w:t>
      </w:r>
      <w:r>
        <w:t xml:space="preserve">Curricula must emphasize practical, hands-on experience with modern microcontrollers and power electronics to meet the specific needs of industries in</w:t>
      </w:r>
    </w:p>
    <w:p>
      <w:pPr>
        <w:numPr>
          <w:ilvl w:val="0"/>
          <w:numId w:val="1000"/>
        </w:numPr>
        <w:pStyle w:val="Compact"/>
      </w:pPr>
      <w:r>
        <w:t xml:space="preserve">Ghana Accra</w:t>
      </w:r>
    </w:p>
    <w:p>
      <w:pPr>
        <w:numPr>
          <w:ilvl w:val="0"/>
          <w:numId w:val="1000"/>
        </w:numPr>
        <w:pStyle w:val="Compact"/>
      </w:pPr>
      <w:r>
        <w:t xml:space="preserve">.</w:t>
      </w:r>
    </w:p>
    <w:p>
      <w:pPr>
        <w:numPr>
          <w:ilvl w:val="0"/>
          <w:numId w:val="1001"/>
        </w:numPr>
        <w:pStyle w:val="Compact"/>
      </w:pPr>
      <w:r>
        <w:rPr>
          <w:bCs/>
          <w:b/>
        </w:rPr>
        <w:t xml:space="preserve">Standardization of Safety Protocols:</w:t>
      </w:r>
      <w:r>
        <w:t xml:space="preserve"> </w:t>
      </w:r>
      <w:r>
        <w:t xml:space="preserve">Strict adherence to international safety standards for electronic installations is crucial for protecting lives and property in the dense urban environment of</w:t>
      </w:r>
    </w:p>
    <w:p>
      <w:pPr>
        <w:numPr>
          <w:ilvl w:val="0"/>
          <w:numId w:val="1000"/>
        </w:numPr>
        <w:pStyle w:val="Compact"/>
      </w:pPr>
      <w:r>
        <w:t xml:space="preserve">Ghana Accra</w:t>
      </w:r>
    </w:p>
    <w:p>
      <w:pPr>
        <w:numPr>
          <w:ilvl w:val="0"/>
          <w:numId w:val="1000"/>
        </w:numPr>
        <w:pStyle w:val="Compact"/>
      </w:pPr>
      <w:r>
        <w:t xml:space="preserve">.</w:t>
      </w:r>
    </w:p>
    <w:p>
      <w:pPr>
        <w:numPr>
          <w:ilvl w:val="0"/>
          <w:numId w:val="1001"/>
        </w:numPr>
        <w:pStyle w:val="Compact"/>
      </w:pPr>
      <w:r>
        <w:rPr>
          <w:bCs/>
          <w:b/>
        </w:rPr>
        <w:t xml:space="preserve">Foster Innovation Hubs:</w:t>
      </w:r>
      <w:r>
        <w:t xml:space="preserve"> </w:t>
      </w:r>
      <w:r>
        <w:t xml:space="preserve">Expand maker spaces and innovation centers in</w:t>
      </w:r>
    </w:p>
    <w:p>
      <w:pPr>
        <w:numPr>
          <w:ilvl w:val="0"/>
          <w:numId w:val="1000"/>
        </w:numPr>
        <w:pStyle w:val="Compact"/>
      </w:pPr>
      <w:r>
        <w:t xml:space="preserve">Ghana Accra</w:t>
      </w:r>
    </w:p>
    <w:p>
      <w:pPr>
        <w:numPr>
          <w:ilvl w:val="0"/>
          <w:numId w:val="1000"/>
        </w:numPr>
        <w:pStyle w:val="Compact"/>
      </w:pPr>
      <w:r>
        <w:t xml:space="preserve">where young</w:t>
      </w:r>
    </w:p>
    <w:p>
      <w:pPr>
        <w:numPr>
          <w:ilvl w:val="0"/>
          <w:numId w:val="1000"/>
        </w:numPr>
        <w:pStyle w:val="Compact"/>
      </w:pPr>
      <w:r>
        <w:t xml:space="preserve">Electronics Engineer</w:t>
      </w:r>
    </w:p>
    <w:p>
      <w:pPr>
        <w:numPr>
          <w:ilvl w:val="0"/>
          <w:numId w:val="1000"/>
        </w:numPr>
        <w:pStyle w:val="Compact"/>
      </w:pPr>
      <w:r>
        <w:t xml:space="preserve">can prototype ideas, receive mentorship, and access funding for startup ventures.</w:t>
      </w:r>
    </w:p>
    <w:bookmarkEnd w:id="33"/>
    <w:bookmarkStart w:id="34" w:name="conclusion"/>
    <w:p>
      <w:pPr>
        <w:pStyle w:val="Heading2"/>
      </w:pPr>
      <w:r>
        <w:t xml:space="preserve">7. Conclusion</w:t>
      </w:r>
    </w:p>
    <w:p>
      <w:pPr>
        <w:pStyle w:val="FirstParagraph"/>
      </w:pPr>
      <w:r>
        <w:t xml:space="preserve">The trajectory of modernization in</w:t>
      </w:r>
    </w:p>
    <w:p>
      <w:pPr>
        <w:pStyle w:val="BodyText"/>
      </w:pPr>
      <w:r>
        <w:t xml:space="preserve">Ghana Accra</w:t>
      </w:r>
    </w:p>
    <w:p>
      <w:pPr>
        <w:pStyle w:val="BodyText"/>
      </w:pPr>
      <w:r>
        <w:t xml:space="preserve">, driven by the technical prowess of the</w:t>
      </w:r>
    </w:p>
    <w:p>
      <w:pPr>
        <w:pStyle w:val="BodyText"/>
      </w:pPr>
      <w:r>
        <w:t xml:space="preserve">Electronics Engineer</w:t>
      </w:r>
    </w:p>
    <w:p>
      <w:pPr>
        <w:pStyle w:val="BodyText"/>
      </w:pPr>
      <w:r>
        <w:t xml:space="preserve">, presents a compelling case study for regional development. From stabilizing power grids to enhancing healthcare and driving renewable energy adoption, these engineers are at the forefront of solving complex local challenges. As</w:t>
      </w:r>
    </w:p>
    <w:p>
      <w:pPr>
        <w:pStyle w:val="BodyText"/>
      </w:pPr>
      <w:r>
        <w:t xml:space="preserve">Ghana Accra</w:t>
      </w:r>
    </w:p>
    <w:p>
      <w:pPr>
        <w:pStyle w:val="BodyText"/>
      </w:pPr>
      <w:r>
        <w:t xml:space="preserve">continues to evolve into a technological epicenter of West Africa, the strategic support, education, and recognition of the</w:t>
      </w:r>
    </w:p>
    <w:p>
      <w:pPr>
        <w:pStyle w:val="BodyText"/>
      </w:pPr>
      <w:r>
        <w:t xml:space="preserve">Electronics Engineer</w:t>
      </w:r>
    </w:p>
    <w:p>
      <w:pPr>
        <w:pStyle w:val="BodyText"/>
      </w:pPr>
      <w:r>
        <w:t xml:space="preserve">will remain fundamental to achieving sustainable and inclusive growth.</w:t>
      </w:r>
    </w:p>
    <w:p>
      <w:pPr>
        <w:pStyle w:val="BodyText"/>
      </w:pPr>
      <w:r>
        <w:t xml:space="preserve">The synergy between engineering excellence and local context defines the future success story of</w:t>
      </w:r>
    </w:p>
    <w:p>
      <w:pPr>
        <w:pStyle w:val="BodyText"/>
      </w:pPr>
      <w:r>
        <w:t xml:space="preserve">Ghana Accra</w:t>
      </w:r>
    </w:p>
    <w:p>
      <w:pPr>
        <w:pStyle w:val="BodyText"/>
      </w:pPr>
      <w:r>
        <w:t xml:space="preserve">. By investing in this critical profession today, stakeholders ensure a resilient, connected, and prosperous tomorrow.</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Electronics Engineering in Ghana Accra</dc:title>
  <dc:creator/>
  <dc:language>en</dc:language>
  <cp:keywords/>
  <dcterms:created xsi:type="dcterms:W3CDTF">2026-07-29T10:24:31Z</dcterms:created>
  <dcterms:modified xsi:type="dcterms:W3CDTF">2026-07-29T10:24:31Z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