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30" w:name="X2c9e975b187e6df6ab0d2d42efd875a42e98815"/>
    <w:p>
      <w:pPr>
        <w:pStyle w:val="Heading1"/>
      </w:pPr>
      <w:r>
        <w:t xml:space="preserve">Project Report: Advanced Electronics Engineering Integration in Japan Kyoto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Project Stakeholders and Regional Development Board of Kyoto Prefecture</w:t>
      </w:r>
    </w:p>
    <w:p>
      <w:pPr>
        <w:pStyle w:val="BodyText"/>
      </w:pPr>
      <w:r>
        <w:t xml:space="preserve">From:,, Senior Electronics Engineer Team LeadSubject: Strategic Implementation of Smart City Technology in the Historic Context of Japan Kyoto</w:t>
      </w:r>
    </w:p>
    <w:bookmarkStart w:id="20" w:name="executive-summary"/>
    <w:p>
      <w:pPr>
        <w:pStyle w:val="Heading2"/>
      </w:pPr>
      <w:r>
        <w:t xml:space="preserve">1. Executive Summary</w:t>
      </w:r>
    </w:p>
    <w:p>
      <w:pPr>
        <w:pStyle w:val="FirstParagraph"/>
      </w:pPr>
      <w:r>
        <w:t xml:space="preserve">This Project Report outlines the strategic framework, technical challenges, and implementation strategies for deploying advanced electronics engineering solutions within the unique socio-cultural landscape of Japan Kyoto. As a city that stands as a testament to traditional heritage while simultaneously pushing the boundaries of technological innovation in Japan Kyoto presents a complex yet promising environment for modernization. This document details how our team has successfully integrated cutting-edge electronics systems into urban infrastructure without compromising the aesthetic and historical integrity that defines Japan Kyoto.</w:t>
      </w:r>
    </w:p>
    <w:p>
      <w:pPr>
        <w:pStyle w:val="BodyText"/>
      </w:pPr>
      <w:r>
        <w:t xml:space="preserve">The primary objective was to enhance urban efficiency, tourism management, and resident quality of life through IoT-enabled smart city technologies. By leveraging the expertise of specialized Electronics Engineer professionals, we have created a resilient network of sensors, data processing units, and communication hubs tailored specifically to the geographic and regulatory constraints of Japan Kyoto.</w:t>
      </w:r>
    </w:p>
    <w:bookmarkEnd w:id="20"/>
    <w:bookmarkStart w:id="21" w:name="background-and-contextual-analysis"/>
    <w:p>
      <w:pPr>
        <w:pStyle w:val="Heading2"/>
      </w:pPr>
      <w:r>
        <w:t xml:space="preserve">2. Background and Contextual Analysis</w:t>
      </w:r>
    </w:p>
    <w:p>
      <w:pPr>
        <w:pStyle w:val="FirstParagraph"/>
      </w:pPr>
      <w:r>
        <w:t xml:space="preserve">Kyoto is not merely a city; it is a living museum. With over 1,600 Buddhist temples and 400 Shinto shrines, the urban planning constraints are stringent. Any electronics engineering project in Japan Kyoto must navigate strict visual pollution controls and historical preservation laws. The concept of "wa" (harmony) is central to Japanese culture, necessitating that new technological intrusions blend seamlessly with the existing environment.</w:t>
      </w:r>
    </w:p>
    <w:p>
      <w:pPr>
        <w:pStyle w:val="BodyText"/>
      </w:pPr>
      <w:r>
        <w:t xml:space="preserve">In recent years, Japan Kyoto has faced challenges related to overtourism, an aging population, and the need for sustainable energy management. Traditional infrastructure is often ill-equipped to handle the data loads and operational demands of a modern smart city. This Project Report highlights how our approach addresses these specific local issues by deploying discreet, high-efficiency electronics hardware that operates quietly in the background while delivering significant improvements in urban logistics.</w:t>
      </w:r>
    </w:p>
    <w:bookmarkEnd w:id="21"/>
    <w:bookmarkStart w:id="22" w:name="role-of-the-electronics-engineer"/>
    <w:p>
      <w:pPr>
        <w:pStyle w:val="Heading2"/>
      </w:pPr>
      <w:r>
        <w:t xml:space="preserve">3. Role of the Electronics Engineer</w:t>
      </w:r>
    </w:p>
    <w:p>
      <w:pPr>
        <w:pStyle w:val="FirstParagraph"/>
      </w:pPr>
      <w:r>
        <w:t xml:space="preserve">The success of this initiative hinges on the specialized skills of our Electronics Engineer team. In the context of Japan Kyoto, an Electronics Engineer is not just a hardware designer but also a cultural liaison and regulatory expert. The responsibilities undertaken by our Engineers included:</w:t>
      </w:r>
    </w:p>
    <w:p>
      <w:pPr>
        <w:numPr>
          <w:ilvl w:val="0"/>
          <w:numId w:val="1001"/>
        </w:numPr>
        <w:pStyle w:val="Compact"/>
      </w:pPr>
      <w:r>
        <w:rPr>
          <w:bCs/>
          <w:b/>
        </w:rPr>
        <w:t xml:space="preserve">Custom Hardware Design:</w:t>
      </w:r>
      <w:r>
        <w:t xml:space="preserve">,,,</w:t>
      </w:r>
      <w:r>
        <w:br/>
      </w:r>
      <w:r>
        <w:t xml:space="preserve">Designing compact, weather-resistant electronic modules that can be hidden within traditional wooden structures or integrated into modern public utilities without visual disruption. In Japan Kyoto, aesthetics are paramount; therefore, the physical appearance of every circuit board enclosure and sensor node was carefully considered.</w:t>
      </w:r>
    </w:p>
    <w:p>
      <w:pPr>
        <w:numPr>
          <w:ilvl w:val="0"/>
          <w:numId w:val="1001"/>
        </w:numPr>
        <w:pStyle w:val="Compact"/>
      </w:pPr>
      <w:r>
        <w:rPr>
          <w:bCs/>
          <w:b/>
        </w:rPr>
        <w:t xml:space="preserve">Signal Integrity in Historic Zones:</w:t>
      </w:r>
      <w:r>
        <w:t xml:space="preserve">,,,</w:t>
      </w:r>
      <w:r>
        <w:br/>
      </w:r>
      <w:r>
        <w:t xml:space="preserve">Thick walls made of traditional materials often block radio frequency signals. Our Electronics Engineer team utilized specialized low-power wide-area network (LPWAN) technologies to ensure connectivity across dense urban areas where standard Wi-Fi or Bluetooth ranges are insufficient.</w:t>
      </w:r>
    </w:p>
    <w:p>
      <w:pPr>
        <w:numPr>
          <w:ilvl w:val="0"/>
          <w:numId w:val="1001"/>
        </w:numPr>
        <w:pStyle w:val="Compact"/>
      </w:pPr>
      <w:r>
        <w:rPr>
          <w:bCs/>
          <w:b/>
        </w:rPr>
        <w:t xml:space="preserve">Power Efficiency and Sustainability:</w:t>
      </w:r>
      <w:r>
        <w:t xml:space="preserve">,,,</w:t>
      </w:r>
      <w:r>
        <w:br/>
      </w:r>
      <w:r>
        <w:t xml:space="preserve">Many locations in Japan Kyoto lack access to traditional power grids due to preservation bans on drilling new lines. Our Engineers developed solar-harvesting circuits with supercapacitor storage, allowing electronics to operate autonomously for months without external power sources.</w:t>
      </w:r>
    </w:p>
    <w:p>
      <w:pPr>
        <w:numPr>
          <w:ilvl w:val="0"/>
          <w:numId w:val="1001"/>
        </w:numPr>
        <w:pStyle w:val="Compact"/>
      </w:pPr>
      <w:r>
        <w:rPr>
          <w:bCs/>
          <w:b/>
        </w:rPr>
        <w:t xml:space="preserve">Regulatory Compliance:</w:t>
      </w:r>
      <w:r>
        <w:t xml:space="preserve">,,,</w:t>
      </w:r>
      <w:r>
        <w:br/>
      </w:r>
      <w:r>
        <w:t xml:space="preserve">Navigating the complex landscape of Japanese electrical standards (JIS) and local Kyoto municipal codes requires meticulous documentation. Our team ensured that all electronic components met rigorous safety and environmental standards, minimizing electromagnetic interference in sensitive historical sites.</w:t>
      </w:r>
    </w:p>
    <w:p>
      <w:pPr>
        <w:pStyle w:val="FirstParagraph"/>
      </w:pPr>
      <w:r>
        <w:t xml:space="preserve">The synergy between technical precision and cultural sensitivity is the hallmark of our Electronics Engineer methodology in this region.</w:t>
      </w:r>
    </w:p>
    <w:bookmarkEnd w:id="22"/>
    <w:bookmarkStart w:id="26" w:name="technical-implementation-details"/>
    <w:p>
      <w:pPr>
        <w:pStyle w:val="Heading2"/>
      </w:pPr>
      <w:r>
        <w:t xml:space="preserve">4. Technical Implementation Details</w:t>
      </w:r>
    </w:p>
    <w:bookmarkStart w:id="23" w:name="environmental-sensing-grid"/>
    <w:p>
      <w:pPr>
        <w:pStyle w:val="Heading3"/>
      </w:pPr>
      <w:r>
        <w:t xml:space="preserve">4.1 Environmental Sensing Grid</w:t>
      </w:r>
    </w:p>
    <w:p>
      <w:pPr>
        <w:pStyle w:val="FirstParagraph"/>
      </w:pPr>
      <w:r>
        <w:br/>
      </w:r>
      <w:r>
        <w:t xml:space="preserve">We deployed a distributed grid of environmental sensors across major districts in Japan Kyoto to monitor air quality, temperature, and humidity. These devices are critical for preserving historical artifacts stored in temples which are highly sensitive to environmental fluctuations. The Electronics Engineer team programmed these nodes with adaptive algorithms that adjust sampling rates based on weather conditions to conserve battery life.</w:t>
      </w:r>
      <w:r>
        <w:br/>
      </w:r>
      <w:r>
        <w:br/>
      </w:r>
    </w:p>
    <w:bookmarkEnd w:id="23"/>
    <w:bookmarkStart w:id="24" w:name="smart-traffic-and-crowd-management"/>
    <w:p>
      <w:pPr>
        <w:pStyle w:val="Heading3"/>
      </w:pPr>
      <w:r>
        <w:t xml:space="preserve">4.2 Smart Traffic and Crowd Management</w:t>
      </w:r>
    </w:p>
    <w:p>
      <w:pPr>
        <w:pStyle w:val="FirstParagraph"/>
      </w:pPr>
      <w:r>
        <w:br/>
      </w:r>
      <w:r>
        <w:t xml:space="preserve">To address the issue of overcrowding in areas like Gion and Arashiyama, we installed non-intrusive crowd-counting sensors using LiDAR technology. Unlike cameras, which raise privacy concerns often scrutinized heavily in Japan Kyoto, LiDAR provides anonymized point-cloud data. The Electronics Engineer team developed embedded systems that process this data locally (edge computing) and only send aggregate statistics to the central cloud server.</w:t>
      </w:r>
      <w:r>
        <w:br/>
      </w:r>
      <w:r>
        <w:br/>
      </w:r>
    </w:p>
    <w:bookmarkEnd w:id="24"/>
    <w:bookmarkStart w:id="25" w:name="heritage-preservation-via-digital-twins"/>
    <w:p>
      <w:pPr>
        <w:pStyle w:val="Heading3"/>
      </w:pPr>
      <w:r>
        <w:t xml:space="preserve">4.3 Heritage Preservation via Digital Twins</w:t>
      </w:r>
    </w:p>
    <w:p>
      <w:pPr>
        <w:pStyle w:val="FirstParagraph"/>
      </w:pPr>
      <w:r>
        <w:br/>
      </w:r>
      <w:r>
        <w:t xml:space="preserve">A significant portion of our electronics work involves creating "Digital Twins" of key structures. Using 3D LiDAR scanners and high-resolution photogrammetry, we have created virtual replicas of several endangered buildings in Japan Kyoto. The data collected is stored on secure servers, allowing architects and engineers to study structural integrity without physical contact with the fragile originals.</w:t>
      </w:r>
      <w:r>
        <w:br/>
      </w:r>
      <w:r>
        <w:br/>
      </w:r>
    </w:p>
    <w:bookmarkEnd w:id="25"/>
    <w:bookmarkEnd w:id="26"/>
    <w:bookmarkStart w:id="27" w:name="challenges-and-mitigation-strategies"/>
    <w:p>
      <w:pPr>
        <w:pStyle w:val="Heading2"/>
      </w:pPr>
      <w:r>
        <w:t xml:space="preserve">5. Challenges and Mitigation Strategies</w:t>
      </w:r>
    </w:p>
    <w:p>
      <w:pPr>
        <w:pStyle w:val="FirstParagraph"/>
      </w:pPr>
      <w:r>
        <w:br/>
      </w:r>
      <w:r>
        <w:t xml:space="preserve">Implementing technology in Japan Kyoto is fraught with unique challenges. One major hurdle was the installation of hardware on ancient wooden structures where drilling was prohibited. Our Electronics Engineer team responded by developing clamp-based mounting systems that utilize friction and tension rather than screws or nails to secure equipment.</w:t>
      </w:r>
      <w:r>
        <w:br/>
      </w:r>
      <w:r>
        <w:br/>
      </w:r>
      <w:r>
        <w:t xml:space="preserve">Another challenge was the interference from traditional festivals, such as Gion Matsuri, which involve massive crowds and temporary structures that can block signal paths. We mitigated this by creating a mesh network topology where each sensor node acts as a relay for its neighbors. If one path is blocked, data automatically reroutes through alternative nodes.</w:t>
      </w:r>
      <w:r>
        <w:br/>
      </w:r>
      <w:r>
        <w:br/>
      </w:r>
      <w:r>
        <w:t xml:space="preserve">Finally, the high cost of living in Japan Kyoto affects labor costs for maintenance. To counter this, we designed all electronics to be modular and hot-swappable. A local technician with basic training can replace a faulty unit without specialized engineering knowledge, reducing long-term operational expenses.</w:t>
      </w:r>
      <w:r>
        <w:br/>
      </w:r>
      <w:r>
        <w:br/>
      </w:r>
    </w:p>
    <w:bookmarkEnd w:id="27"/>
    <w:bookmarkStart w:id="28" w:name="results-and-impact"/>
    <w:p>
      <w:pPr>
        <w:pStyle w:val="Heading2"/>
      </w:pPr>
      <w:r>
        <w:t xml:space="preserve">6. Results and Impact</w:t>
      </w:r>
    </w:p>
    <w:p>
      <w:pPr>
        <w:pStyle w:val="FirstParagraph"/>
      </w:pPr>
      <w:r>
        <w:br/>
      </w:r>
      <w:r>
        <w:t xml:space="preserve">Since the full deployment of the project in Japan Kyoto, several key metrics have improved significantly:</w:t>
      </w:r>
      <w:r>
        <w:br/>
      </w:r>
    </w:p>
    <w:p>
      <w:pPr>
        <w:numPr>
          <w:ilvl w:val="0"/>
          <w:numId w:val="1002"/>
        </w:numPr>
        <w:pStyle w:val="Compact"/>
      </w:pPr>
      <w:r>
        <w:rPr>
          <w:bCs/>
          <w:b/>
        </w:rPr>
        <w:t xml:space="preserve">Tourism Flow Optimization:</w:t>
      </w:r>
      <w:r>
        <w:t xml:space="preserve">,,,</w:t>
      </w:r>
      <w:r>
        <w:br/>
      </w:r>
      <w:r>
        <w:t xml:space="preserve">Real-time data has allowed city planners to redirect visitor flows away from congested areas by 30%, enhancing the experience for both tourists and residents.</w:t>
      </w:r>
    </w:p>
    <w:p>
      <w:pPr>
        <w:numPr>
          <w:ilvl w:val="0"/>
          <w:numId w:val="1002"/>
        </w:numPr>
        <w:pStyle w:val="Compact"/>
      </w:pPr>
      <w:r>
        <w:rPr>
          <w:bCs/>
          <w:b/>
        </w:rPr>
        <w:t xml:space="preserve">Energy Savings:</w:t>
      </w:r>
      <w:r>
        <w:t xml:space="preserve">,,,</w:t>
      </w:r>
      <w:r>
        <w:br/>
      </w:r>
      <w:r>
        <w:t xml:space="preserve">Smart lighting systems in public parks, controlled by motion-detecting electronics, have reduced municipal energy consumption by 25%.</w:t>
      </w:r>
    </w:p>
    <w:p>
      <w:pPr>
        <w:numPr>
          <w:ilvl w:val="0"/>
          <w:numId w:val="1002"/>
        </w:numPr>
        <w:pStyle w:val="Compact"/>
      </w:pPr>
      <w:r>
        <w:rPr>
          <w:bCs/>
          <w:b/>
        </w:rPr>
        <w:t xml:space="preserve">Preservation Success:</w:t>
      </w:r>
      <w:r>
        <w:t xml:space="preserve">,,,</w:t>
      </w:r>
      <w:r>
        <w:br/>
      </w:r>
      <w:r>
        <w:t xml:space="preserve">Early detection of moisture leaks in temple roofs using our sensor network has prevented potential structural damage to three significant historical sites.</w:t>
      </w:r>
    </w:p>
    <w:p>
      <w:pPr>
        <w:pStyle w:val="FirstParagraph"/>
      </w:pPr>
      <w:r>
        <w:br/>
      </w:r>
      <w:r>
        <w:t xml:space="preserve">These results demonstrate that modern electronics engineering can coexist with and even enhance traditional heritage management.</w:t>
      </w:r>
      <w:r>
        <w:br/>
      </w:r>
      <w:r>
        <w:br/>
      </w:r>
    </w:p>
    <w:bookmarkEnd w:id="28"/>
    <w:bookmarkStart w:id="29" w:name="conclusion"/>
    <w:p>
      <w:pPr>
        <w:pStyle w:val="Heading2"/>
      </w:pPr>
      <w:r>
        <w:t xml:space="preserve">7. Conclusion</w:t>
      </w:r>
    </w:p>
    <w:p>
      <w:pPr>
        <w:pStyle w:val="FirstParagraph"/>
      </w:pPr>
      <w:r>
        <w:br/>
      </w:r>
      <w:r>
        <w:t xml:space="preserve">This Project Report confirms that the integration of advanced electronics engineering solutions in Japan Kyoto is not only feasible but essential for the city's future sustainability. The role of the Electronics Engineer in this context transcends traditional boundaries, requiring a deep understanding of physics, software architecture, and cultural heritage.</w:t>
      </w:r>
      <w:r>
        <w:br/>
      </w:r>
      <w:r>
        <w:br/>
      </w:r>
      <w:r>
        <w:t xml:space="preserve">By respecting the unique constraints and values of Japan Kyoto, our team has delivered a robust smart city infrastructure that supports both technological advancement and historical preservation. We recommend continuing to invest in R&amp;D focused on discreet IoT hardware tailored specifically for heritage sites across Asia.</w:t>
      </w:r>
      <w:r>
        <w:br/>
      </w:r>
      <w:r>
        <w:br/>
      </w:r>
    </w:p>
    <w:bookmarkEnd w:id="29"/>
    <w:p>
      <w:pPr>
        <w:pStyle w:val="BodyText"/>
      </w:pPr>
      <w:r>
        <w:t xml:space="preserve">© 2023 Electronics Engineering Division. All Rights Reserved.</w:t>
      </w:r>
    </w:p>
    <w:p>
      <w:pPr>
        <w:pStyle w:val="BodyText"/>
      </w:pPr>
      <w:r>
        <w:br/>
      </w:r>
    </w:p>
    <w:p>
      <w:pPr>
        <w:pStyle w:val="BodyText"/>
      </w:pPr>
      <w:r>
        <w:rPr>
          <w:iCs/>
          <w:i/>
        </w:rPr>
        <w:t xml:space="preserve">This document is confidential and intended solely for the use of the Project Stakeholders.</w:t>
      </w:r>
    </w:p>
    <w:p>
      <w:pPr>
        <w:pStyle w:val="BodyText"/>
      </w:pPr>
      <w:r>
        <w:br/>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Japan Kyoto</dc:title>
  <dc:creator/>
  <dc:language>en</dc:language>
  <cp:keywords/>
  <dcterms:created xsi:type="dcterms:W3CDTF">2026-07-29T08:27:44Z</dcterms:created>
  <dcterms:modified xsi:type="dcterms:W3CDTF">2026-07-29T08:27:44Z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