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Initiatives</w:t>
      </w:r>
      <w:r>
        <w:t xml:space="preserve"> </w:t>
      </w:r>
      <w:r>
        <w:t xml:space="preserve">in</w:t>
      </w:r>
      <w:r>
        <w:t xml:space="preserve"> </w:t>
      </w:r>
      <w:r>
        <w:t xml:space="preserve">Thailand,</w:t>
      </w:r>
      <w:r>
        <w:t xml:space="preserve"> </w:t>
      </w:r>
      <w:r>
        <w:t xml:space="preserve">Bangkok</w:t>
      </w:r>
    </w:p>
    <w:bookmarkStart w:id="27" w:name="X35c7ea125f9ee0620bddf51c38bd51057670613"/>
    <w:p>
      <w:pPr>
        <w:pStyle w:val="Heading1"/>
      </w:pPr>
      <w:r>
        <w:t xml:space="preserve">Project Report: Strategic Deployment of Electronics Engineering Services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rPr>
          <w:bCs/>
          <w:b/>
        </w:rPr>
        <w:t xml:space="preserve">From:</w:t>
      </w:r>
      <w:r>
        <w:t xml:space="preserve"> </w:t>
      </w:r>
      <w:r>
        <w:t xml:space="preserve">Senior Project Coordinator</w:t>
      </w:r>
      <w:r>
        <w:br/>
      </w:r>
    </w:p>
    <w:bookmarkStart w:id="20" w:name="Xb97b337d5b601fa4c9fd32c981e84b62294ea13"/>
    <w:p>
      <w:pPr>
        <w:pStyle w:val="Heading3"/>
      </w:pPr>
      <w:r>
        <w:t xml:space="preserve">This report outlines the comprehensive strategy and operational framework for establishing a robust Electronics Engineer presence within the dynamic technological hub of Thailand, specifically focusing on the capital city of Bangkok. It addresses market analysis, technical requirements, regulatory compliance, and future scalability.</w:t>
      </w:r>
    </w:p>
    <w:bookmarkEnd w:id="20"/>
    <w:bookmarkStart w:id="21" w:name="introduction"/>
    <w:p>
      <w:pPr>
        <w:pStyle w:val="Heading2"/>
      </w:pPr>
      <w:r>
        <w:t xml:space="preserve">1. Introduction</w:t>
      </w:r>
    </w:p>
    <w:p>
      <w:pPr>
        <w:pStyle w:val="FirstParagraph"/>
      </w:pPr>
      <w:r>
        <w:t xml:space="preserve">The rapid digital transformation across Southeast Asia has created unprecedented opportunities for technical innovation. At the forefront of this shift is Thailand, with Bangkok serving as the primary economic and technological engine of the nation. This Project Report details our initiative to deploy specialized Electronics Engineer resources to support local infrastructure, manufacturing upgrades, and smart city development in Thailand, Bangkok. The objective is not merely to provide labor but to integrate high-level technical expertise that aligns with both global standards and local industrial needs.</w:t>
      </w:r>
    </w:p>
    <w:bookmarkEnd w:id="21"/>
    <w:bookmarkStart w:id="22" w:name="X053b156e61ff04b18c8b8825fb3a24f05023a01"/>
    <w:p>
      <w:pPr>
        <w:pStyle w:val="Heading2"/>
      </w:pPr>
      <w:r>
        <w:t xml:space="preserve">2. Market Context: The Electronics Sector in Thailand</w:t>
      </w:r>
    </w:p>
    <w:p>
      <w:pPr>
        <w:pStyle w:val="FirstParagraph"/>
      </w:pPr>
      <w:r>
        <w:t xml:space="preserve">Bangkok is no longer just a cultural or tourist destination; it has evolved into a critical node for the automotive, aerospace, and digital economy sectors. Thailand’s "Thailand 4.0" government initiative explicitly aims to shift the country from an industry-based economy to one driven by innovation and technology. In this context, the demand for qualified Electronics Engineer professionals is surging.</w:t>
      </w:r>
    </w:p>
    <w:p>
      <w:pPr>
        <w:pStyle w:val="BodyText"/>
      </w:pPr>
      <w:r>
        <w:t xml:space="preserve">Key industries driving this demand in Thailand include:</w:t>
      </w:r>
    </w:p>
    <w:p>
      <w:pPr>
        <w:numPr>
          <w:ilvl w:val="0"/>
          <w:numId w:val="1001"/>
        </w:numPr>
        <w:pStyle w:val="Compact"/>
      </w:pPr>
      <w:r>
        <w:rPr>
          <w:bCs/>
          <w:b/>
        </w:rPr>
        <w:t xml:space="preserve">Automotive Manufacturing:</w:t>
      </w:r>
      <w:r>
        <w:t xml:space="preserve"> </w:t>
      </w:r>
      <w:r>
        <w:t xml:space="preserve">As a regional hub for electric vehicle (EV) production, Bangkok requires engineers skilled in power electronics and battery management systems.</w:t>
      </w:r>
    </w:p>
    <w:p>
      <w:pPr>
        <w:numPr>
          <w:ilvl w:val="0"/>
          <w:numId w:val="1001"/>
        </w:numPr>
        <w:pStyle w:val="Compact"/>
      </w:pPr>
      <w:r>
        <w:rPr>
          <w:bCs/>
          <w:b/>
        </w:rPr>
        <w:t xml:space="preserve">Telco Infrastructure:</w:t>
      </w:r>
      <w:r>
        <w:t xml:space="preserve"> </w:t>
      </w:r>
      <w:r>
        <w:t xml:space="preserve">The rollout of 5G networks across Thailand necessitates robust hardware engineering and network optimization.</w:t>
      </w:r>
    </w:p>
    <w:p>
      <w:pPr>
        <w:numPr>
          <w:ilvl w:val="0"/>
          <w:numId w:val="1001"/>
        </w:numPr>
        <w:pStyle w:val="Compact"/>
      </w:pPr>
      <w:r>
        <w:rPr>
          <w:bCs/>
          <w:b/>
        </w:rPr>
        <w:t xml:space="preserve">SME Digitization:</w:t>
      </w:r>
      <w:r>
        <w:t xml:space="preserve"> </w:t>
      </w:r>
      <w:r>
        <w:t xml:space="preserve">Small to medium enterprises in Bangkok are upgrading legacy systems, requiring embedded systems expertise.</w:t>
      </w:r>
    </w:p>
    <w:bookmarkEnd w:id="22"/>
    <w:bookmarkStart w:id="25" w:name="role-definition-the-electronics-engineer"/>
    <w:p>
      <w:pPr>
        <w:pStyle w:val="Heading2"/>
      </w:pPr>
      <w:r>
        <w:t xml:space="preserve">3. Role Definition: The Electronics Engineer</w:t>
      </w:r>
    </w:p>
    <w:p>
      <w:pPr>
        <w:pStyle w:val="FirstParagraph"/>
      </w:pPr>
      <w:r>
        <w:t xml:space="preserve">In the context of this project, an Electronics Engineer is defined not only as a circuit designer but as a multidisciplinary problem solver. Our target candidate profile for operations in Thailand, Bangkok includes:</w:t>
      </w:r>
    </w:p>
    <w:bookmarkStart w:id="23" w:name="technical-competencies"/>
    <w:p>
      <w:pPr>
        <w:pStyle w:val="Heading3"/>
      </w:pPr>
      <w:r>
        <w:t xml:space="preserve">3.1 Technical Competencies</w:t>
      </w:r>
    </w:p>
    <w:p>
      <w:pPr>
        <w:pStyle w:val="FirstParagraph"/>
      </w:pPr>
      <w:r>
        <w:t xml:space="preserve">The ideal Electronics Engineer must possess proficiency in PCB design (Altium/KiCad), embedded C/C++ programming, and FPGA development. Furthermore, understanding IoT protocols such as MQTT and Zigbee is critical, given the smart home and industrial automation trends prevalent in Bangkok.</w:t>
      </w:r>
    </w:p>
    <w:bookmarkEnd w:id="23"/>
    <w:bookmarkStart w:id="24" w:name="soft-skills-and-localization"/>
    <w:p>
      <w:pPr>
        <w:pStyle w:val="Heading3"/>
      </w:pPr>
      <w:r>
        <w:t xml:space="preserve">3.2 Soft Skills and Localization</w:t>
      </w:r>
    </w:p>
    <w:p>
      <w:pPr>
        <w:pStyle w:val="FirstParagraph"/>
      </w:pPr>
      <w:r>
        <w:t xml:space="preserve">Cultural adaptability is paramount. An Electronics Engineer operating in Thailand must demonstrate respect for local hierarchical structures while fostering open collaboration. Proficiency in English is required for international reporting, but basic proficiency in Thai facilitates better integration with local supply chains and regulatory bodies.</w:t>
      </w:r>
    </w:p>
    <w:bookmarkEnd w:id="24"/>
    <w:bookmarkEnd w:id="25"/>
    <w:bookmarkStart w:id="26" w:name="operational-strategy-for-bangkok"/>
    <w:p>
      <w:pPr>
        <w:pStyle w:val="Heading2"/>
      </w:pPr>
      <w:r>
        <w:t xml:space="preserve">4. Operational Strategy for Bangkok</w:t>
      </w:r>
    </w:p>
    <w:p>
      <w:pPr>
        <w:pStyle w:val="FirstParagraph"/>
      </w:pPr>
      <w:r>
        <w:t xml:space="preserve">Bangkok offers unique logistical advantages, including Suvarnabhumi Airport connectivity and a mature IT ecosystem. However, operational challenges such as heat management for hardware testing sites and navigating bureaucratic processes must be addressed.</w:t>
      </w:r>
    </w:p>
    <w:p>
      <w:pPr>
        <w:pStyle w:val="BodyText"/>
      </w:pPr>
      <w:r>
        <w:t xml:space="preserve">Phase</w:t>
      </w:r>
    </w:p>
    <w:p>
      <w:pPr>
        <w:pStyle w:val="BodyText"/>
      </w:pPr>
      <w:r>
        <w:t xml:space="preserve">Action Item</w:t>
      </w:r>
    </w:p>
    <w:p>
      <w:pPr>
        <w:pStyle w:val="BodyText"/>
      </w:pPr>
      <w:r>
        <w:t xml:space="preserve">Metric for Success in Thailand, Bangkok</w:t>
      </w:r>
    </w:p>
    <w:p>
      <w:pPr>
        <w:pStyle w:val="BodyText"/>
      </w:pPr>
      <w:r>
        <w:t xml:space="preserve">s;</w:t>
      </w:r>
      <w:r>
        <w:t xml:space="preserve"> </w:t>
      </w:r>
      <w:r>
        <w:t xml:space="preserve">;tbd.0;0332. 578492-891-5647 (placeholder phone number);</w:t>
      </w:r>
      <w:r>
        <w:br/>
      </w:r>
      <w:r>
        <w:rPr>
          <w:bCs/>
          <w:b/>
        </w:rPr>
        <w:t xml:space="preserve">Email:</w:t>
      </w:r>
      <w:r>
        <w:t xml:space="preserve"> </w:t>
      </w:r>
      <w:r>
        <w:t xml:space="preserve">ops@electronics-thailand-project.com</w:t>
      </w:r>
      <w:r>
        <w:br/>
      </w:r>
      <w:r>
        <w:rPr>
          <w:bCs/>
          <w:b/>
        </w:rPr>
        <w:t xml:space="preserve">Address:</w:t>
      </w:r>
      <w:r>
        <w:t xml:space="preserve"> </w:t>
      </w:r>
      <w:r>
        <w:t xml:space="preserve">Silom Road, Bang Rak District, Bangkok 10500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Initiatives in Thailand, Bangkok</dc:title>
  <dc:creator/>
  <dc:language>en</dc:language>
  <cp:keywords/>
  <dcterms:created xsi:type="dcterms:W3CDTF">2026-07-29T11:10:01Z</dcterms:created>
  <dcterms:modified xsi:type="dcterms:W3CDTF">2026-07-29T11:10:01Z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