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5647af9f67b997f502011a17e556af86a975767"/>
    <w:p>
      <w:pPr>
        <w:pStyle w:val="Heading1"/>
      </w:pPr>
      <w:r>
        <w:t xml:space="preserve">Comprehensive Project Report on the Role and Impact of the Electronics Engineer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Industry Partners</w:t>
      </w:r>
      <w:r>
        <w:br/>
      </w:r>
    </w:p>
    <w:p>
      <w:pPr>
        <w:pStyle w:val="BodyText"/>
      </w:pPr>
      <w:r>
        <w:t xml:space="preserve">From:</w:t>
      </w:r>
    </w:p>
    <w:p>
      <w:pPr>
        <w:pStyle w:val="BodyText"/>
      </w:pPr>
      <w:r>
        <w:t xml:space="preserve">The Strategic Planning Division</w:t>
      </w:r>
      <w:r>
        <w:t xml:space="preserve">About:The strategic integration of the Electronics Engineer within the technological ecosystem of United Kingdom London.</w:t>
      </w:r>
    </w:p>
    <w:bookmarkStart w:id="20" w:name="executive-summary"/>
    <w:p>
      <w:pPr>
        <w:pStyle w:val="Heading2"/>
      </w:pPr>
      <w:r>
        <w:t xml:space="preserve">1. Executive Summary</w:t>
      </w:r>
    </w:p>
    <w:p>
      <w:pPr>
        <w:pStyle w:val="FirstParagraph"/>
      </w:pPr>
      <w:r>
        <w:t xml:space="preserve">This Project Report provides a detailed analysis of the critical role played by the Electronics Engineer in the current industrial landscape, specifically focusing on its impact within United Kingdom London. As a global hub for finance, technology, and innovation, United Kingdom London presents unique challenges and opportunities that require specialized engineering expertise. This document outlines the technical requirements, regulatory environments, economic contributions, and future projections associated with this profession.</w:t>
      </w:r>
    </w:p>
    <w:p>
      <w:pPr>
        <w:pStyle w:val="BodyText"/>
      </w:pPr>
      <w:r>
        <w:t xml:space="preserve">The primary objective of this report is to elucidate how the Electronics Engineer serves as a cornerstone for infrastructure development in United Kingdom London. By examining case studies from telecommunications, renewable energy sectors, and urban smart-city initiatives within United Kingdom London, we demonstrate that the proficiency of an Electronics Engineer directly correlates with regional economic stability and technological advancement.</w:t>
      </w:r>
    </w:p>
    <w:bookmarkEnd w:id="20"/>
    <w:bookmarkStart w:id="21" w:name="Xaae7d41727ca93aebff2e8918d1d0b409149496"/>
    <w:p>
      <w:pPr>
        <w:pStyle w:val="Heading2"/>
      </w:pPr>
      <w:r>
        <w:t xml:space="preserve">2. Introduction: The Context of United Kingdom London</w:t>
      </w:r>
    </w:p>
    <w:p>
      <w:pPr>
        <w:pStyle w:val="FirstParagraph"/>
      </w:pPr>
      <w:r>
        <w:t xml:space="preserve">United Kingdom London is not merely a city; it is a complex, living organism driven by data, power grids, and communication networks. In this densely populated urban environment, the demand for reliable electronic systems is higher than in almost any other location on Earth. The Electronics Engineer acts as the architect of these invisible but essential systems.</w:t>
      </w:r>
    </w:p>
    <w:p>
      <w:pPr>
        <w:pStyle w:val="BodyText"/>
      </w:pPr>
      <w:r>
        <w:t xml:space="preserve">From the Tube network’s signaling systems to high-frequency trading algorithms housed in data centers across United Kingdom London, electronics engineering is ubiquitous. This report argues that the presence of highly skilled Electronics Engineers is a prerequisite for maintaining United Kingdom London’s status as a Tier-1 global city. Without them, the digital infrastructure that supports millions of daily transactions and movements would cease to function.</w:t>
      </w:r>
    </w:p>
    <w:bookmarkEnd w:id="21"/>
    <w:bookmarkStart w:id="22" w:name="technical-responsibilities-and-scope"/>
    <w:p>
      <w:pPr>
        <w:pStyle w:val="Heading2"/>
      </w:pPr>
      <w:r>
        <w:t xml:space="preserve">3. Technical Responsibilities and Scope</w:t>
      </w:r>
    </w:p>
    <w:p>
      <w:pPr>
        <w:pStyle w:val="FirstParagraph"/>
      </w:pPr>
      <w:r>
        <w:t xml:space="preserve">The role of an Electronics Engineer in United Kingdom London extends far beyond basic circuit design. In this specific geographic context, the scope includes:</w:t>
      </w:r>
    </w:p>
    <w:p>
      <w:pPr>
        <w:numPr>
          <w:ilvl w:val="0"/>
          <w:numId w:val="1001"/>
        </w:numPr>
        <w:pStyle w:val="Compact"/>
      </w:pPr>
      <w:r>
        <w:rPr>
          <w:bCs/>
          <w:b/>
        </w:rPr>
        <w:t xml:space="preserve">Semiconductor Integration:</w:t>
      </w:r>
    </w:p>
    <w:p>
      <w:pPr>
        <w:numPr>
          <w:ilvl w:val="0"/>
          <w:numId w:val="1001"/>
        </w:numPr>
        <w:pStyle w:val="Compact"/>
      </w:pPr>
      <w:r>
        <w:rPr>
          <w:bCs/>
          <w:b/>
        </w:rPr>
        <w:t xml:space="preserve">Renewable Energy Systems:</w:t>
      </w:r>
      <w:r>
        <w:t xml:space="preserve">In United Kingdom London, there is a massive push towards net-zero carbon emissions. Electronics Engineers are tasked with designing the power electronics that manage solar inverters and wind turbine generators, ensuring efficient energy distribution within the local grid.</w:t>
      </w:r>
    </w:p>
    <w:p>
      <w:pPr>
        <w:numPr>
          <w:ilvl w:val="0"/>
          <w:numId w:val="1001"/>
        </w:numPr>
        <w:pStyle w:val="Compact"/>
      </w:pPr>
      <w:r>
        <w:rPr>
          <w:bCs/>
          <w:b/>
        </w:rPr>
        <w:t xml:space="preserve">Telecommunications Infrastructure:</w:t>
      </w:r>
      <w:r>
        <w:t xml:space="preserve">The rollout of 5G and future 6G networks in United Kingdom London relies heavily on RF (Radio Frequency) engineering. Electronics Engineers design the antennas and base station hardware that enable high-speed connectivity throughout United Kingdom London.</w:t>
      </w:r>
    </w:p>
    <w:p>
      <w:pPr>
        <w:numPr>
          <w:ilvl w:val="0"/>
          <w:numId w:val="1001"/>
        </w:numPr>
        <w:pStyle w:val="Compact"/>
      </w:pPr>
      <w:r>
        <w:rPr>
          <w:bCs/>
          <w:b/>
        </w:rPr>
        <w:t xml:space="preserve">Automotive Electronics:</w:t>
      </w:r>
      <w:r>
        <w:t xml:space="preserve">With the transition to electric vehicles (EVs), Engineers in United Kingdom London are crucial for developing battery management systems and autonomous driving sensors, particularly for the growing fleet of electric buses operating in Central United Kingdom London.</w:t>
      </w:r>
    </w:p>
    <w:bookmarkEnd w:id="22"/>
    <w:bookmarkStart w:id="23" w:name="regulatory-framework-and-compliance"/>
    <w:p>
      <w:pPr>
        <w:pStyle w:val="Heading2"/>
      </w:pPr>
      <w:r>
        <w:t xml:space="preserve">4. Regulatory Framework and Compliance</w:t>
      </w:r>
    </w:p>
    <w:p>
      <w:pPr>
        <w:pStyle w:val="FirstParagraph"/>
      </w:pPr>
      <w:r>
        <w:t xml:space="preserve">Operating as an Electronics Engineer in United Kingdom London requires strict adherence to both national and international standards. The Engineering Council UK sets the competencies required for Chartered Engineer (CEng) status, which is highly valued in United Kingdom London.</w:t>
      </w:r>
    </w:p>
    <w:p>
      <w:pPr>
        <w:pStyle w:val="BodyText"/>
      </w:pPr>
      <w:r>
        <w:t xml:space="preserve">Furthermore, regulations such as the EMC (Electromagnetic Compatibility) Directive and RoHS (Restriction of Hazardous Substances) are strictly enforced. An Electronics Engineer must ensure that all designs deployed in United Kingdom London meet these safety and environmental criteria. Non-compliance can result in severe legal penalties and damage to corporate reputation within the competitive United Kingdom London market.</w:t>
      </w:r>
    </w:p>
    <w:bookmarkEnd w:id="23"/>
    <w:bookmarkStart w:id="24" w:name="economic-impact-on-united-kingdom-london"/>
    <w:p>
      <w:pPr>
        <w:pStyle w:val="Heading2"/>
      </w:pPr>
      <w:r>
        <w:t xml:space="preserve">5. Economic Impact on United Kingdom London</w:t>
      </w:r>
    </w:p>
    <w:p>
      <w:pPr>
        <w:pStyle w:val="FirstParagraph"/>
      </w:pPr>
      <w:r>
        <w:t xml:space="preserve">The contribution of Electronics Engineers to the GDP of United Kingdom London is substantial. By driving innovation, they attract foreign investment. For instance, Silicon Roundabout in East United Kingdom London has become a global tech hub largely due to the concentration of electronic and software engineers.</w:t>
      </w:r>
    </w:p>
    <w:p>
      <w:pPr>
        <w:pStyle w:val="BodyText"/>
      </w:pPr>
      <w:r>
        <w:t xml:space="preserve">Multinational corporations choose to establish their European headquarters in United Kingdom London because of the deep talent pool available. The Electronics Engineer is the key asset that allows these firms to innovate rapidly. Studies indicate that for every £1 invested in engineering education and training within United Kingdom London, there is a return of £4.50 in economic output.</w:t>
      </w:r>
    </w:p>
    <w:bookmarkEnd w:id="24"/>
    <w:bookmarkStart w:id="25" w:name="challenges-facing-the-sector"/>
    <w:p>
      <w:pPr>
        <w:pStyle w:val="Heading2"/>
      </w:pPr>
      <w:r>
        <w:t xml:space="preserve">6. Challenges Facing the Sector</w:t>
      </w:r>
    </w:p>
    <w:p>
      <w:pPr>
        <w:pStyle w:val="FirstParagraph"/>
      </w:pPr>
      <w:r>
        <w:t xml:space="preserve">Despite the opportunities, Electronics Engineers working in United Kingdom London face significant hurdles:</w:t>
      </w:r>
    </w:p>
    <w:p>
      <w:pPr>
        <w:numPr>
          <w:ilvl w:val="0"/>
          <w:numId w:val="1002"/>
        </w:numPr>
        <w:pStyle w:val="Compact"/>
      </w:pPr>
      <w:r>
        <w:rPr>
          <w:bCs/>
          <w:b/>
        </w:rPr>
        <w:t xml:space="preserve">Brexit Implications:</w:t>
      </w:r>
      <w:r>
        <w:t xml:space="preserve">The post-Brexit landscape has introduced complexities regarding the movement of skilled labor from EU countries to United Kingdom London. Supply chain disruptions for electronic components have also increased costs for engineers based in United Kingdom London.</w:t>
      </w:r>
    </w:p>
    <w:p>
      <w:pPr>
        <w:numPr>
          <w:ilvl w:val="0"/>
          <w:numId w:val="1002"/>
        </w:numPr>
        <w:pStyle w:val="Compact"/>
      </w:pPr>
      <w:r>
        <w:rPr>
          <w:bCs/>
          <w:b/>
        </w:rPr>
        <w:t xml:space="preserve">Talent Shortage:</w:t>
      </w:r>
      <w:r>
        <w:t xml:space="preserve">There is a growing gap between the demand for Electronics Engineers and the supply of graduates in United Kingdom London. Universities are increasing output, but industry needs are outpacing current training programs.</w:t>
      </w:r>
    </w:p>
    <w:p>
      <w:pPr>
        <w:pStyle w:val="FirstParagraph"/>
      </w:pPr>
      <w:r>
        <w:rPr>
          <w:bCs/>
          <w:b/>
        </w:rPr>
        <w:t xml:space="preserve">Sustainability Pressure:</w:t>
      </w:r>
      <w:r>
        <w:t xml:space="preserve">Engineers in United Kingdom London must now design with circular economy principles in mind, requiring a complete redesign of traditional electronic lifecycle management.</w:t>
      </w:r>
    </w:p>
    <w:bookmarkEnd w:id="25"/>
    <w:bookmarkStart w:id="26" w:name="future-outlook-and-recommendations"/>
    <w:p>
      <w:pPr>
        <w:pStyle w:val="Heading2"/>
      </w:pPr>
      <w:r>
        <w:t xml:space="preserve">7. Future Outlook and Recommendations</w:t>
      </w:r>
    </w:p>
    <w:p>
      <w:pPr>
        <w:pStyle w:val="FirstParagraph"/>
      </w:pPr>
      <w:r>
        <w:t xml:space="preserve">The future for the Electronics Engineer in United Kingdom London is bright but requires adaptation. As smart city initiatives expand across United Kingdom London, the integration of AI with hardware will become standard. Engineers must upskill in machine learning algorithms applied to embedded systems.</w:t>
      </w:r>
    </w:p>
    <w:p>
      <w:pPr>
        <w:pStyle w:val="BodyText"/>
      </w:pPr>
      <w:r>
        <w:t xml:space="preserve">We recommend that policymakers and educational institutions in United Kingdom London collaborate more closely to create apprenticeship programs that bridge the gap between academia and industry. Additionally, incentives should be introduced to attract international Electronics Engineers to settle permanently in United Kingdom London, ensuring the region retains its competitive edge.</w:t>
      </w:r>
    </w:p>
    <w:bookmarkEnd w:id="26"/>
    <w:bookmarkStart w:id="27" w:name="conclusion"/>
    <w:p>
      <w:pPr>
        <w:pStyle w:val="Heading2"/>
      </w:pPr>
      <w:r>
        <w:t xml:space="preserve">8. Conclusion</w:t>
      </w:r>
    </w:p>
    <w:p>
      <w:pPr>
        <w:pStyle w:val="FirstParagraph"/>
      </w:pPr>
      <w:r>
        <w:t xml:space="preserve">In conclusion, this Project Report affirms that the Electronics Engineer is a vital component of United Kingdom London’s infrastructure and economy. The unique demands of operating in United Kingdom London require a high degree of technical proficiency, regulatory awareness, and innovation capability. As United Kingdom London continues to evolve into a smarter, greener city, the role of the Electronics Engineer will only grow in importance.</w:t>
      </w:r>
    </w:p>
    <w:p>
      <w:pPr>
        <w:pStyle w:val="BodyText"/>
      </w:pPr>
      <w:r>
        <w:t xml:space="preserve">Stakeholders must recognize that investing in this profession is not just an operational expense but a strategic imperative for maintaining United Kingdom London’s global standing. The synergy between human ingenuity and electronic technology defines the modern era of United Kingdom London, and it is the Electronics Engineer who leads this charge.</w:t>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United Kingdom London</dc:title>
  <dc:creator/>
  <dc:language>en</dc:language>
  <cp:keywords/>
  <dcterms:created xsi:type="dcterms:W3CDTF">2026-07-29T10:30:38Z</dcterms:created>
  <dcterms:modified xsi:type="dcterms:W3CDTF">2026-07-29T10:30:38Z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