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7fae5173083fe2384d399333157a6d1c2a2a002"/>
    <w:p>
      <w:pPr>
        <w:pStyle w:val="Heading1"/>
      </w:pPr>
      <w:r>
        <w:t xml:space="preserve">Project Report: Strategic Implementation of Electronics Engineering Talent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 &amp; Human Resources Department</w:t>
      </w:r>
      <w:r>
        <w:br/>
      </w:r>
      <w:r>
        <w:rPr>
          <w:bCs/>
          <w:b/>
        </w:rPr>
        <w:t xml:space="preserve">From:</w:t>
      </w:r>
      <w:r>
        <w:t xml:space="preserve"> </w:t>
      </w:r>
      <w:r>
        <w:t xml:space="preserve">Project Management Office (PMO)</w:t>
      </w:r>
      <w:r>
        <w:br/>
      </w:r>
      <w:r>
        <w:rPr>
          <w:bCs/>
          <w:b/>
        </w:rPr>
        <w:t xml:space="preserve">Subject:</w:t>
      </w:r>
    </w:p>
    <w:p>
      <w:pPr>
        <w:pStyle w:val="BodyText"/>
      </w:pPr>
      <w:r>
        <w:rPr>
          <w:iCs/>
          <w:i/>
        </w:rPr>
        <w:t xml:space="preserve">Note: This document serves as a critical project report detailing the operational, technical, and strategic requirements for hiring and deploying Electronics Engineers specifically within the industrial landscape of United States Houston. It is structured to provide stakeholders with a deep understanding of how this specialized role contributes to regional infrastructure, energy sector innovation, and medical technology advancements.</w:t>
      </w:r>
    </w:p>
    <w:bookmarkStart w:id="20" w:name="executive-summary"/>
    <w:p>
      <w:pPr>
        <w:pStyle w:val="Heading2"/>
      </w:pPr>
      <w:r>
        <w:t xml:space="preserve">1. Executive Summary</w:t>
      </w:r>
    </w:p>
    <w:p>
      <w:pPr>
        <w:pStyle w:val="FirstParagraph"/>
      </w:pPr>
      <w:r>
        <w:t xml:space="preserve">The primary objective of this project report is to define the scope, responsibilities, and strategic value of an Electronics Engineer positioned within</w:t>
      </w:r>
      <w:r>
        <w:t xml:space="preserve"> </w:t>
      </w:r>
      <w:r>
        <w:rPr>
          <w:bCs/>
          <w:b/>
        </w:rPr>
        <w:t xml:space="preserve">United States Houston</w:t>
      </w:r>
      <w:r>
        <w:t xml:space="preserve">. As one of the most significant industrial hubs in North America, Houston presents a unique ecosystem for engineering talent. This document outlines how an</w:t>
      </w:r>
      <w:r>
        <w:t xml:space="preserve"> </w:t>
      </w:r>
      <w:r>
        <w:rPr>
          <w:bCs/>
          <w:b/>
        </w:rPr>
        <w:t xml:space="preserve">Electronics Engineer</w:t>
      </w:r>
      <w:r>
        <w:t xml:space="preserve"> </w:t>
      </w:r>
      <w:r>
        <w:t xml:space="preserve">serves as a pivotal node in maintaining and advancing the city’s status as a global leader in energy, healthcare, and aerospace sectors. The report emphasizes that integrating specialized electronic systems expertise into local operations is not merely an operational necessity but a strategic imperative for sustainable growth and technological resilience.</w:t>
      </w:r>
    </w:p>
    <w:bookmarkEnd w:id="20"/>
    <w:bookmarkStart w:id="21" w:name="Xfa02700ef2871c6c8cd7d750c2400e24fa31adb"/>
    <w:p>
      <w:pPr>
        <w:pStyle w:val="Heading2"/>
      </w:pPr>
      <w:r>
        <w:t xml:space="preserve">2. Regional Context: The Importance of United States Houston</w:t>
      </w:r>
    </w:p>
    <w:p>
      <w:pPr>
        <w:pStyle w:val="FirstParagraph"/>
      </w:pPr>
      <w:r>
        <w:t xml:space="preserve">Houston, located in</w:t>
      </w:r>
      <w:r>
        <w:t xml:space="preserve"> </w:t>
      </w:r>
      <w:r>
        <w:rPr>
          <w:bCs/>
          <w:b/>
        </w:rPr>
        <w:t xml:space="preserve">United States Houston</w:t>
      </w:r>
      <w:r>
        <w:t xml:space="preserve">, is distinguished by its robust infrastructure and diverse industrial base. It is home to the Texas Medical Center, the largest medical complex in the world, and a significant portion of the nation’s oil and gas refining capacity. Furthermore, NASA’s Johnson Space Center resides within this region, adding a layer of complexity regarding high-reliability electronic systems.</w:t>
      </w:r>
    </w:p>
    <w:p>
      <w:pPr>
        <w:pStyle w:val="BodyText"/>
      </w:pPr>
      <w:r>
        <w:t xml:space="preserve">In this specific geographical context, an</w:t>
      </w:r>
      <w:r>
        <w:t xml:space="preserve"> </w:t>
      </w:r>
      <w:r>
        <w:rPr>
          <w:bCs/>
          <w:b/>
        </w:rPr>
        <w:t xml:space="preserve">Electronics Engineer</w:t>
      </w:r>
      <w:r>
        <w:t xml:space="preserve"> </w:t>
      </w:r>
      <w:r>
        <w:t xml:space="preserve">must possess skills tailored to extreme environmental conditions, high-stakes regulatory compliance (such as OSHA and FDA standards), and the integration of legacy systems with modern IoT (Internet of Things) architectures. The demand for skilled electronics professionals in</w:t>
      </w:r>
      <w:r>
        <w:t xml:space="preserve"> </w:t>
      </w:r>
      <w:r>
        <w:rPr>
          <w:bCs/>
          <w:b/>
        </w:rPr>
        <w:t xml:space="preserve">United States Houston</w:t>
      </w:r>
      <w:r>
        <w:t xml:space="preserve"> </w:t>
      </w:r>
      <w:r>
        <w:t xml:space="preserve">has seen a steady increase due to ongoing digital transformation initiatives across these key industries.</w:t>
      </w:r>
    </w:p>
    <w:bookmarkEnd w:id="21"/>
    <w:bookmarkStart w:id="22" w:name="role-definition-the-electronics-engineer"/>
    <w:p>
      <w:pPr>
        <w:pStyle w:val="Heading2"/>
      </w:pPr>
      <w:r>
        <w:t xml:space="preserve">3. Role Definition: The Electronics Engineer</w:t>
      </w:r>
    </w:p>
    <w:p>
      <w:pPr>
        <w:pStyle w:val="FirstParagraph"/>
      </w:pPr>
      <w:r>
        <w:t xml:space="preserve">The role of the</w:t>
      </w:r>
      <w:r>
        <w:t xml:space="preserve"> </w:t>
      </w:r>
      <w:r>
        <w:rPr>
          <w:bCs/>
          <w:b/>
        </w:rPr>
        <w:t xml:space="preserve">Electronics Engineer</w:t>
      </w:r>
      <w:r>
        <w:t xml:space="preserve">, as detailed in this project report, extends beyond traditional circuit design. In the context of</w:t>
      </w:r>
      <w:r>
        <w:t xml:space="preserve"> </w:t>
      </w:r>
      <w:r>
        <w:rPr>
          <w:bCs/>
          <w:b/>
        </w:rPr>
        <w:t xml:space="preserve">United States Houston</w:t>
      </w:r>
      <w:r>
        <w:t xml:space="preserve">, this engineer acts as a bridge between theoretical electronic principles and practical industrial application. Key responsibilities include:</w:t>
      </w:r>
    </w:p>
    <w:p>
      <w:pPr>
        <w:numPr>
          <w:ilvl w:val="0"/>
          <w:numId w:val="1001"/>
        </w:numPr>
        <w:pStyle w:val="Compact"/>
      </w:pPr>
      <w:r>
        <w:rPr>
          <w:bCs/>
          <w:b/>
        </w:rPr>
        <w:t xml:space="preserve">System Design and Analysis:</w:t>
      </w:r>
      <w:r>
        <w:t xml:space="preserve"> </w:t>
      </w:r>
      <w:r>
        <w:t xml:space="preserve">Developing schematic diagrams and printed circuit board (PCB) layouts for control systems used in refineries, hospitals, or aerospace vehicles.</w:t>
      </w:r>
    </w:p>
    <w:p>
      <w:pPr>
        <w:numPr>
          <w:ilvl w:val="0"/>
          <w:numId w:val="1001"/>
        </w:numPr>
        <w:pStyle w:val="Compact"/>
      </w:pPr>
      <w:r>
        <w:rPr>
          <w:bCs/>
          <w:b/>
        </w:rPr>
        <w:t xml:space="preserve">Sensor Integration:</w:t>
      </w:r>
      <w:r>
        <w:t xml:space="preserve"> </w:t>
      </w:r>
      <w:r>
        <w:t xml:space="preserve">Designing robust sensor networks that monitor pressure, temperature, and fluid dynamics in harsh environments typical of the Houston petrochemical industry.</w:t>
      </w:r>
    </w:p>
    <w:p>
      <w:pPr>
        <w:numPr>
          <w:ilvl w:val="0"/>
          <w:numId w:val="1001"/>
        </w:numPr>
        <w:pStyle w:val="Compact"/>
      </w:pPr>
      <w:r>
        <w:rPr>
          <w:bCs/>
          <w:b/>
        </w:rPr>
        <w:t xml:space="preserve">Maintenance and Troubleshooting:</w:t>
      </w:r>
      <w:r>
        <w:t xml:space="preserve"> </w:t>
      </w:r>
      <w:r>
        <w:t xml:space="preserve">Implementing predictive maintenance algorithms using electronic data to prevent downtime in critical infrastructure.</w:t>
      </w:r>
    </w:p>
    <w:p>
      <w:pPr>
        <w:numPr>
          <w:ilvl w:val="0"/>
          <w:numId w:val="1001"/>
        </w:numPr>
        <w:pStyle w:val="Compact"/>
      </w:pPr>
      <w:r>
        <w:rPr>
          <w:bCs/>
          <w:b/>
        </w:rPr>
        <w:t xml:space="preserve">Compliance and Safety:</w:t>
      </w:r>
      <w:r>
        <w:t xml:space="preserve"> </w:t>
      </w:r>
      <w:r>
        <w:t xml:space="preserve">Ensuring all electronic systems adhere to strict safety protocols, particularly those related to hazardous locations (Class I, Division 1/2) common in Texas energy facilities.</w:t>
      </w:r>
    </w:p>
    <w:bookmarkEnd w:id="22"/>
    <w:bookmarkStart w:id="23" w:name="technical-competencies-required"/>
    <w:p>
      <w:pPr>
        <w:pStyle w:val="Heading2"/>
      </w:pPr>
      <w:r>
        <w:t xml:space="preserve">4. Technical Competencies Required</w:t>
      </w:r>
    </w:p>
    <w:p>
      <w:pPr>
        <w:pStyle w:val="FirstParagraph"/>
      </w:pPr>
      <w:r>
        <w:t xml:space="preserve">To succeed in</w:t>
      </w:r>
      <w:r>
        <w:t xml:space="preserve"> </w:t>
      </w:r>
      <w:r>
        <w:rPr>
          <w:bCs/>
          <w:b/>
        </w:rPr>
        <w:t xml:space="preserve">United States Houston</w:t>
      </w:r>
      <w:r>
        <w:t xml:space="preserve">, the</w:t>
      </w:r>
      <w:r>
        <w:t xml:space="preserve"> </w:t>
      </w:r>
      <w:r>
        <w:rPr>
          <w:bCs/>
          <w:b/>
        </w:rPr>
        <w:t xml:space="preserve">Electronics Engineer</w:t>
      </w:r>
      <w:r>
        <w:t xml:space="preserve"> </w:t>
      </w:r>
      <w:r>
        <w:t xml:space="preserve">must demonstrate proficiency in several key technical areas. This project report identifies these competencies as non-negotiable for project success.</w:t>
      </w:r>
    </w:p>
    <w:p>
      <w:pPr>
        <w:numPr>
          <w:ilvl w:val="0"/>
          <w:numId w:val="1002"/>
        </w:numPr>
        <w:pStyle w:val="Compact"/>
      </w:pPr>
      <w:r>
        <w:rPr>
          <w:bCs/>
          <w:b/>
        </w:rPr>
        <w:t xml:space="preserve">Analog and Digital Circuit Design:</w:t>
      </w:r>
      <w:r>
        <w:t xml:space="preserve"> </w:t>
      </w:r>
      <w:r>
        <w:t xml:space="preserve">Mastery of microcontroller programming (C/C++), FPGA development, and analog signal processing is essential for handling real-time data streams from industrial sensors.</w:t>
      </w:r>
    </w:p>
    <w:p>
      <w:pPr>
        <w:numPr>
          <w:ilvl w:val="0"/>
          <w:numId w:val="1002"/>
        </w:numPr>
        <w:pStyle w:val="Compact"/>
      </w:pPr>
      <w:r>
        <w:rPr>
          <w:bCs/>
          <w:b/>
        </w:rPr>
        <w:t xml:space="preserve">Power Electronics:</w:t>
      </w:r>
      <w:r>
        <w:t xml:space="preserve"> </w:t>
      </w:r>
      <w:r>
        <w:t xml:space="preserve">Given the energy-intensive nature of the region, understanding high-voltage systems and power management is crucial for engineers working with grid infrastructure or large-scale machinery.</w:t>
      </w:r>
    </w:p>
    <w:p>
      <w:pPr>
        <w:numPr>
          <w:ilvl w:val="0"/>
          <w:numId w:val="1002"/>
        </w:numPr>
        <w:pStyle w:val="Compact"/>
      </w:pPr>
      <w:r>
        <w:rPr>
          <w:bCs/>
          <w:b/>
        </w:rPr>
        <w:t xml:space="preserve">Communication Protocols:</w:t>
      </w:r>
      <w:r>
        <w:t xml:space="preserve"> </w:t>
      </w:r>
      <w:r>
        <w:t xml:space="preserve">Familiarity with industrial communication standards such as Modbus, Profibus, and Ethernet/IP is required to integrate electronic systems into broader supervisory control and data acquisition (SCADA) networks prevalent in</w:t>
      </w:r>
      <w:r>
        <w:t xml:space="preserve"> </w:t>
      </w:r>
      <w:r>
        <w:rPr>
          <w:bCs/>
          <w:b/>
        </w:rPr>
        <w:t xml:space="preserve">United States Houston</w:t>
      </w:r>
      <w:r>
        <w:t xml:space="preserve">.</w:t>
      </w:r>
    </w:p>
    <w:p>
      <w:pPr>
        <w:numPr>
          <w:ilvl w:val="0"/>
          <w:numId w:val="1002"/>
        </w:numPr>
        <w:pStyle w:val="Compact"/>
      </w:pPr>
      <w:r>
        <w:rPr>
          <w:bCs/>
          <w:b/>
        </w:rPr>
        <w:t xml:space="preserve">Firmware Development:</w:t>
      </w:r>
      <w:r>
        <w:t xml:space="preserve"> </w:t>
      </w:r>
      <w:r>
        <w:t xml:space="preserve">Writing efficient code for embedded systems that control everything from MRI machines in the Texas Medical Center to propulsion controls at NASA’s Johnson Space Center.</w:t>
      </w:r>
    </w:p>
    <w:bookmarkEnd w:id="23"/>
    <w:bookmarkStart w:id="27" w:name="X57bc402b08670f0be62fa76bc199e6aec472f14"/>
    <w:p>
      <w:pPr>
        <w:pStyle w:val="Heading2"/>
      </w:pPr>
      <w:r>
        <w:t xml:space="preserve">5. Strategic Impact on United States Houston Industries</w:t>
      </w:r>
    </w:p>
    <w:p>
      <w:pPr>
        <w:pStyle w:val="FirstParagraph"/>
      </w:pPr>
      <w:r>
        <w:t xml:space="preserve">The integration of an</w:t>
      </w:r>
      <w:r>
        <w:t xml:space="preserve"> </w:t>
      </w:r>
      <w:r>
        <w:rPr>
          <w:bCs/>
          <w:b/>
        </w:rPr>
        <w:t xml:space="preserve">Electronics Engineer</w:t>
      </w:r>
      <w:r>
        <w:t xml:space="preserve"> </w:t>
      </w:r>
      <w:r>
        <w:t xml:space="preserve">into local projects yields tangible benefits across multiple sectors in</w:t>
      </w:r>
      <w:r>
        <w:t xml:space="preserve"> </w:t>
      </w:r>
      <w:r>
        <w:rPr>
          <w:bCs/>
          <w:b/>
        </w:rPr>
        <w:t xml:space="preserve">United States Houston</w:t>
      </w:r>
      <w:r>
        <w:t xml:space="preserve">.</w:t>
      </w:r>
    </w:p>
    <w:bookmarkStart w:id="24" w:name="energy-and-petrochemicals"/>
    <w:p>
      <w:pPr>
        <w:pStyle w:val="Heading3"/>
      </w:pPr>
      <w:r>
        <w:t xml:space="preserve">5.1 Energy and Petrochemicals</w:t>
      </w:r>
    </w:p>
    <w:p>
      <w:pPr>
        <w:pStyle w:val="FirstParagraph"/>
      </w:pPr>
      <w:r>
        <w:t xml:space="preserve">In the oil, gas, and renewable energy sectors, electronic engineers develop smart grid technologies and automated drilling systems. This reduces human exposure to hazardous environments while increasing efficiency. The project report highlights that localized expertise in</w:t>
      </w:r>
      <w:r>
        <w:t xml:space="preserve"> </w:t>
      </w:r>
      <w:r>
        <w:rPr>
          <w:bCs/>
          <w:b/>
        </w:rPr>
        <w:t xml:space="preserve">United States Houston</w:t>
      </w:r>
      <w:r>
        <w:t xml:space="preserve"> </w:t>
      </w:r>
      <w:r>
        <w:t xml:space="preserve">allows for faster response times to equipment failures, directly impacting revenue retention.</w:t>
      </w:r>
    </w:p>
    <w:bookmarkEnd w:id="24"/>
    <w:bookmarkStart w:id="25" w:name="healthcare-technology"/>
    <w:p>
      <w:pPr>
        <w:pStyle w:val="Heading3"/>
      </w:pPr>
      <w:r>
        <w:t xml:space="preserve">5.2 Healthcare Technology</w:t>
      </w:r>
    </w:p>
    <w:p>
      <w:pPr>
        <w:pStyle w:val="FirstParagraph"/>
      </w:pPr>
      <w:r>
        <w:t xml:space="preserve">The Texas Medical Center relies heavily on advanced electronic medical devices. An</w:t>
      </w:r>
      <w:r>
        <w:t xml:space="preserve"> </w:t>
      </w:r>
      <w:r>
        <w:rPr>
          <w:bCs/>
          <w:b/>
        </w:rPr>
        <w:t xml:space="preserve">Electronics Engineer</w:t>
      </w:r>
      <w:r>
        <w:t xml:space="preserve"> </w:t>
      </w:r>
      <w:r>
        <w:t xml:space="preserve">contributes to the maintenance and innovation of imaging systems, patient monitoring units, and robotic surgical assistants. The high reliability standards required in healthcare demand engineers who understand both electronics and regulatory constraints specific to medical equipment.</w:t>
      </w:r>
    </w:p>
    <w:bookmarkEnd w:id="25"/>
    <w:bookmarkStart w:id="26" w:name="aerospace-and-defense"/>
    <w:p>
      <w:pPr>
        <w:pStyle w:val="Heading3"/>
      </w:pPr>
      <w:r>
        <w:t xml:space="preserve">5.3 Aerospace and Defense</w:t>
      </w:r>
    </w:p>
    <w:p>
      <w:pPr>
        <w:pStyle w:val="FirstParagraph"/>
      </w:pPr>
      <w:r>
        <w:t xml:space="preserve">NASA’s presence in</w:t>
      </w:r>
      <w:r>
        <w:t xml:space="preserve"> </w:t>
      </w:r>
      <w:r>
        <w:rPr>
          <w:bCs/>
          <w:b/>
        </w:rPr>
        <w:t xml:space="preserve">United States Houston</w:t>
      </w:r>
      <w:r>
        <w:t xml:space="preserve"> </w:t>
      </w:r>
      <w:r>
        <w:t xml:space="preserve">necessitates the development of fault-tolerant electronic systems for space missions. Electronics Engineers here work on communication arrays, navigation systems, and life-support monitoring devices, contributing to national security and scientific discovery.</w:t>
      </w:r>
    </w:p>
    <w:bookmarkEnd w:id="26"/>
    <w:bookmarkEnd w:id="27"/>
    <w:bookmarkStart w:id="28" w:name="challenges-and-mitigation-strategies"/>
    <w:p>
      <w:pPr>
        <w:pStyle w:val="Heading2"/>
      </w:pPr>
      <w:r>
        <w:t xml:space="preserve">6. Challenges and Mitigation Strategies</w:t>
      </w:r>
    </w:p>
    <w:p>
      <w:pPr>
        <w:pStyle w:val="FirstParagraph"/>
      </w:pPr>
      <w:r>
        <w:t xml:space="preserve">This project report acknowledges several challenges associated with deploying an</w:t>
      </w:r>
      <w:r>
        <w:t xml:space="preserve"> </w:t>
      </w:r>
      <w:r>
        <w:rPr>
          <w:bCs/>
          <w:b/>
        </w:rPr>
        <w:t xml:space="preserve">Electronics Engineer</w:t>
      </w:r>
      <w:r>
        <w:t xml:space="preserve"> </w:t>
      </w:r>
      <w:r>
        <w:t xml:space="preserve">in</w:t>
      </w:r>
      <w:r>
        <w:t xml:space="preserve"> </w:t>
      </w:r>
      <w:r>
        <w:rPr>
          <w:bCs/>
          <w:b/>
        </w:rPr>
        <w:t xml:space="preserve">United States Houston</w:t>
      </w:r>
      <w:r>
        <w:t xml:space="preserve">.</w:t>
      </w:r>
    </w:p>
    <w:p>
      <w:pPr>
        <w:numPr>
          <w:ilvl w:val="0"/>
          <w:numId w:val="1003"/>
        </w:numPr>
        <w:pStyle w:val="Compact"/>
      </w:pPr>
      <w:r>
        <w:rPr>
          <w:bCs/>
          <w:b/>
        </w:rPr>
        <w:t xml:space="preserve">Talent Competition:</w:t>
      </w:r>
      <w:r>
        <w:t xml:space="preserve"> </w:t>
      </w:r>
      <w:r>
        <w:t xml:space="preserve">With a booming tech scene, competition for top talent is fierce. Mitigation involves offering competitive compensation packages and opportunities for work on high-impact projects.</w:t>
      </w:r>
    </w:p>
    <w:p>
      <w:pPr>
        <w:numPr>
          <w:ilvl w:val="0"/>
          <w:numId w:val="1003"/>
        </w:numPr>
        <w:pStyle w:val="Compact"/>
      </w:pPr>
      <w:r>
        <w:rPr>
          <w:bCs/>
          <w:b/>
        </w:rPr>
        <w:t xml:space="preserve">Environmental Factors:</w:t>
      </w:r>
      <w:r>
        <w:t xml:space="preserve">: Houston’s humidity and heat can affect electronic component longevity. Engineers must select components rated for such environments or design active cooling solutions.</w:t>
      </w:r>
    </w:p>
    <w:p>
      <w:pPr>
        <w:numPr>
          <w:ilvl w:val="0"/>
          <w:numId w:val="1003"/>
        </w:numPr>
        <w:pStyle w:val="Compact"/>
      </w:pPr>
      <w:r>
        <w:rPr>
          <w:bCs/>
          <w:b/>
        </w:rPr>
        <w:t xml:space="preserve">Rapid Technological Change:</w:t>
      </w:r>
      <w:r>
        <w:t xml:space="preserve"> </w:t>
      </w:r>
      <w:r>
        <w:t xml:space="preserve">Continuous professional development is required to keep pace with advancements in AI-driven electronics and 5G connectivity. The project report recommends allocating budget for ongoing training and certification.</w:t>
      </w:r>
    </w:p>
    <w:bookmarkEnd w:id="28"/>
    <w:bookmarkStart w:id="29" w:name="conclusion"/>
    <w:p>
      <w:pPr>
        <w:pStyle w:val="Heading2"/>
      </w:pPr>
      <w:r>
        <w:t xml:space="preserve">7. Conclusion</w:t>
      </w:r>
    </w:p>
    <w:p>
      <w:pPr>
        <w:pStyle w:val="FirstParagraph"/>
      </w:pPr>
      <w:r>
        <w:t xml:space="preserve">In conclusion, this project report affirms that the role of an</w:t>
      </w:r>
      <w:r>
        <w:t xml:space="preserve"> </w:t>
      </w:r>
      <w:r>
        <w:rPr>
          <w:bCs/>
          <w:b/>
        </w:rPr>
        <w:t xml:space="preserve">Electronics Engineer</w:t>
      </w:r>
      <w:r>
        <w:t xml:space="preserve"> </w:t>
      </w:r>
      <w:r>
        <w:t xml:space="preserve">is fundamental to the continued success and innovation of</w:t>
      </w:r>
      <w:r>
        <w:t xml:space="preserve"> </w:t>
      </w:r>
      <w:r>
        <w:rPr>
          <w:bCs/>
          <w:b/>
        </w:rPr>
        <w:t xml:space="preserve">United States Houston</w:t>
      </w:r>
      <w:r>
        <w:t xml:space="preserve">. Whether supporting energy infrastructure, medical advancements, or aerospace exploration, these professionals provide the technical backbone for critical operations. By understanding the specific needs of this region and equipping engineers with the right tools and competencies, our organization can maintain a competitive edge. We recommend immediate action to recruit and integrate qualified</w:t>
      </w:r>
      <w:r>
        <w:t xml:space="preserve"> </w:t>
      </w:r>
      <w:r>
        <w:rPr>
          <w:bCs/>
          <w:b/>
        </w:rPr>
        <w:t xml:space="preserve">Electronics Engineers</w:t>
      </w:r>
      <w:r>
        <w:t xml:space="preserve"> </w:t>
      </w:r>
      <w:r>
        <w:t xml:space="preserve">into our ongoing projects in</w:t>
      </w:r>
      <w:r>
        <w:t xml:space="preserve"> </w:t>
      </w:r>
      <w:r>
        <w:rPr>
          <w:bCs/>
          <w:b/>
        </w:rPr>
        <w:t xml:space="preserve">United States Houston</w:t>
      </w:r>
      <w:r>
        <w:t xml:space="preserve">, ensuring alignment with strategic business goals and regional industrial demands.</w:t>
      </w:r>
    </w:p>
    <w:bookmarkEnd w:id="29"/>
    <w:bookmarkStart w:id="30" w:name="recommendations"/>
    <w:p>
      <w:pPr>
        <w:pStyle w:val="Heading2"/>
      </w:pPr>
      <w:r>
        <w:t xml:space="preserve">8. Recommendations</w:t>
      </w:r>
    </w:p>
    <w:p>
      <w:pPr>
        <w:numPr>
          <w:ilvl w:val="0"/>
          <w:numId w:val="1004"/>
        </w:numPr>
        <w:pStyle w:val="Compact"/>
      </w:pPr>
      <w:r>
        <w:t xml:space="preserve">Prioritize the recruitment of candidates with specific experience in industrial control systems or medical device electronics.</w:t>
      </w:r>
    </w:p>
    <w:p>
      <w:pPr>
        <w:numPr>
          <w:ilvl w:val="0"/>
          <w:numId w:val="1004"/>
        </w:numPr>
        <w:pStyle w:val="Compact"/>
      </w:pPr>
      <w:r>
        <w:t xml:space="preserve">Establish partnerships with local universities in</w:t>
      </w:r>
      <w:r>
        <w:t xml:space="preserve"> </w:t>
      </w:r>
      <w:r>
        <w:rPr>
          <w:bCs/>
          <w:b/>
        </w:rPr>
        <w:t xml:space="preserve">United States Houston</w:t>
      </w:r>
      <w:r>
        <w:t xml:space="preserve">, such as the University of Houston, to create internship pipelines for emerging electronic engineering talent.</w:t>
      </w:r>
    </w:p>
    <w:p>
      <w:pPr>
        <w:numPr>
          <w:ilvl w:val="0"/>
          <w:numId w:val="1004"/>
        </w:numPr>
        <w:pStyle w:val="Compact"/>
      </w:pPr>
      <w:r>
        <w:t xml:space="preserve">Invest in simulation software and hardware testing labs to reduce time-to-market for electronic solutions developed by our engineers.</w:t>
      </w:r>
    </w:p>
    <w:p>
      <w:pPr>
        <w:pStyle w:val="FirstParagraph"/>
      </w:pPr>
      <w:r>
        <w:t xml:space="preserve">© 2023 Project Management Office. All Rights Reserved.</w:t>
      </w:r>
      <w:r>
        <w:br/>
      </w:r>
      <w:r>
        <w:t xml:space="preserve">This document is confidential and intended solely for the use of the recipient(s) named above.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Role in United States Houston</dc:title>
  <dc:creator/>
  <dc:language>en</dc:language>
  <cp:keywords/>
  <dcterms:created xsi:type="dcterms:W3CDTF">2026-07-29T07:35:25Z</dcterms:created>
  <dcterms:modified xsi:type="dcterms:W3CDTF">2026-07-29T07:35:25Z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