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Strategies</w:t>
      </w:r>
      <w:r>
        <w:t xml:space="preserve"> </w:t>
      </w:r>
      <w:r>
        <w:t xml:space="preserve">in</w:t>
      </w:r>
      <w:r>
        <w:t xml:space="preserve"> </w:t>
      </w:r>
      <w:r>
        <w:t xml:space="preserve">Argentina,</w:t>
      </w:r>
      <w:r>
        <w:t xml:space="preserve"> </w:t>
      </w:r>
      <w:r>
        <w:t xml:space="preserve">Córdoba</w:t>
      </w:r>
    </w:p>
    <w:bookmarkStart w:id="30" w:name="X4d7c2d2e8719e47d61d2e8bf1076fa4f6e2fd35"/>
    <w:p>
      <w:pPr>
        <w:pStyle w:val="Heading1"/>
      </w:pPr>
      <w:r>
        <w:t xml:space="preserve">Project Report: Sustainable Development and Environmental Remediation in Argentina, Córdoba</w:t>
      </w:r>
    </w:p>
    <w:p>
      <w:pPr>
        <w:pStyle w:val="FirstParagraph"/>
      </w:pPr>
      <w:r>
        <w:rPr>
          <w:bCs/>
          <w:b/>
        </w:rPr>
        <w:t xml:space="preserve">Date:</w:t>
      </w:r>
      <w:r>
        <w:t xml:space="preserve"> </w:t>
      </w:r>
      <w:r>
        <w:t xml:space="preserve">October 26, 2023</w:t>
      </w:r>
      <w:r>
        <w:br/>
      </w:r>
      <w:r>
        <w:rPr>
          <w:bCs/>
          <w:b/>
        </w:rPr>
        <w:t xml:space="preserve">To:</w:t>
      </w:r>
      <w:r>
        <w:t xml:space="preserve">The Ministry of Environment and Sustainable Development of the Province of Córdoba</w:t>
      </w:r>
      <w:r>
        <w:br/>
      </w:r>
      <w:r>
        <w:rPr>
          <w:bCs/>
          <w:b/>
        </w:rPr>
        <w:t xml:space="preserve">From:</w:t>
      </w:r>
      <w:r>
        <w:t xml:space="preserve">Cross-Functional Engineering Consultancy Group</w:t>
      </w:r>
      <w:r>
        <w:br/>
      </w:r>
    </w:p>
    <w:p>
      <w:pPr>
        <w:pStyle w:val="BodyText"/>
      </w:pPr>
      <w:r>
        <w:t xml:space="preserve">Subject:A Comprehensive Framework for Environmental Engineering Interventions in Argentina, Córdoba</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report outlines a strategic initiative to enhance environmental sustainability within the province of</w:t>
      </w:r>
      <w:r>
        <w:t xml:space="preserve"> </w:t>
      </w:r>
      <w:r>
        <w:rPr>
          <w:bCs/>
          <w:b/>
        </w:rPr>
        <w:t xml:space="preserve">Argentina Córdoba</w:t>
      </w:r>
      <w:r>
        <w:t xml:space="preserve">. The primary focus is the deployment of advanced</w:t>
      </w:r>
      <w:r>
        <w:t xml:space="preserve"> </w:t>
      </w:r>
      <w:r>
        <w:rPr>
          <w:bCs/>
          <w:b/>
        </w:rPr>
        <w:t xml:space="preserve">Environmental Engineer</w:t>
      </w:r>
      <w:r>
        <w:t xml:space="preserve"> </w:t>
      </w:r>
      <w:r>
        <w:t xml:space="preserve">solutions to address critical challenges regarding water resource management, agricultural runoff containment, and industrial waste compliance. As a pivotal economic hub in South America, the region requires robust technical oversight to balance industrial growth with ecological preservation. This document details the methodology, expected outcomes, and regulatory alignment necessary for successful project implementation.</w:t>
      </w:r>
    </w:p>
    <w:bookmarkEnd w:id="20"/>
    <w:bookmarkStart w:id="21" w:name="introduction-and-contextual-background"/>
    <w:p>
      <w:pPr>
        <w:pStyle w:val="Heading2"/>
      </w:pPr>
      <w:r>
        <w:t xml:space="preserve">1. Introduction and Contextual Background</w:t>
      </w:r>
    </w:p>
    <w:p>
      <w:pPr>
        <w:pStyle w:val="FirstParagraph"/>
      </w:pPr>
      <w:r>
        <w:t xml:space="preserve">The province of</w:t>
      </w:r>
      <w:r>
        <w:t xml:space="preserve"> </w:t>
      </w:r>
      <w:r>
        <w:rPr>
          <w:bCs/>
          <w:b/>
        </w:rPr>
        <w:t xml:space="preserve">Argentina Córdoba</w:t>
      </w:r>
      <w:r>
        <w:t xml:space="preserve"> </w:t>
      </w:r>
      <w:r>
        <w:t xml:space="preserve">stands as one of the most dynamic economic regions in Latin America, characterized by a robust mix of agricultural production, manufacturing industries, and a growing urban population. However this rapid development has exerted significant pressure on local ecosystems. The environmental landscape in</w:t>
      </w:r>
    </w:p>
    <w:p>
      <w:pPr>
        <w:pStyle w:val="BodyText"/>
      </w:pPr>
      <w:r>
        <w:t xml:space="preserve">Argentina Córdoba is particularly vulnerable due to seasonal climatic variations and intensive land-use practices.</w:t>
      </w:r>
    </w:p>
    <w:p>
      <w:pPr>
        <w:pStyle w:val="BodyText"/>
      </w:pPr>
      <w:r>
        <w:t xml:space="preserve">The role of the</w:t>
      </w:r>
      <w:r>
        <w:t xml:space="preserve"> </w:t>
      </w:r>
      <w:r>
        <w:rPr>
          <w:bCs/>
          <w:b/>
        </w:rPr>
        <w:t xml:space="preserve">Environmental Engineer</w:t>
      </w:r>
      <w:r>
        <w:t xml:space="preserve"> </w:t>
      </w:r>
      <w:r>
        <w:t xml:space="preserve">becomes paramount in this context. Professionals in this field are not merely regulatory observers but active designers of systems that mitigate pollution, restore degraded habitats, and optimize resource efficiency. This project aims to establish a comprehensive framework where</w:t>
      </w:r>
    </w:p>
    <w:p>
      <w:pPr>
        <w:pStyle w:val="BodyText"/>
      </w:pPr>
      <w:r>
        <w:t xml:space="preserve">Environmental Engineer expertise is integrated into municipal planning and corporate sustainability protocols throughout</w:t>
      </w:r>
    </w:p>
    <w:p>
      <w:pPr>
        <w:pStyle w:val="BodyText"/>
      </w:pPr>
      <w:r>
        <w:t xml:space="preserve">Argentina Córdoba.</w:t>
      </w:r>
    </w:p>
    <w:bookmarkEnd w:id="21"/>
    <w:bookmarkStart w:id="22" w:name="X7267b52a88730043cc55daf8f4d571ec60ce895"/>
    <w:p>
      <w:pPr>
        <w:pStyle w:val="Heading2"/>
      </w:pPr>
      <w:r>
        <w:t xml:space="preserve">2. Key Environmental Challenges in the Region</w:t>
      </w:r>
    </w:p>
    <w:p>
      <w:pPr>
        <w:pStyle w:val="FirstParagraph"/>
      </w:pPr>
      <w:r>
        <w:t xml:space="preserve">To design effective interventions, it is crucial to identify the specific environmental stressors affecting</w:t>
      </w:r>
      <w:r>
        <w:t xml:space="preserve"> </w:t>
      </w:r>
      <w:r>
        <w:rPr>
          <w:bCs/>
          <w:b/>
        </w:rPr>
        <w:t xml:space="preserve">Argentina Córdoba</w:t>
      </w:r>
      <w:r>
        <w:t xml:space="preserve">. The following areas have been identified as critical priorities:</w:t>
      </w:r>
    </w:p>
    <w:p>
      <w:pPr>
        <w:numPr>
          <w:ilvl w:val="0"/>
          <w:numId w:val="1001"/>
        </w:numPr>
        <w:pStyle w:val="Compact"/>
      </w:pPr>
      <w:r>
        <w:rPr>
          <w:bCs/>
          <w:b/>
        </w:rPr>
        <w:t xml:space="preserve">Aquifer Contamination:</w:t>
      </w:r>
      <w:r>
        <w:t xml:space="preserve">The Chaco-Pampeano aquifer, which serves as the primary water source for much of the province, faces threats from nitrate leaching due to intensive soybean farming and improper disposal of agrochemicals. An</w:t>
      </w:r>
    </w:p>
    <w:p>
      <w:pPr>
        <w:numPr>
          <w:ilvl w:val="0"/>
          <w:numId w:val="1000"/>
        </w:numPr>
        <w:pStyle w:val="Compact"/>
      </w:pPr>
      <w:r>
        <w:t xml:space="preserve">Environmental Engineer must design monitoring networks and remediation strategies to protect this vital resource.</w:t>
      </w:r>
    </w:p>
    <w:p>
      <w:pPr>
        <w:numPr>
          <w:ilvl w:val="0"/>
          <w:numId w:val="1001"/>
        </w:numPr>
        <w:pStyle w:val="Compact"/>
      </w:pPr>
      <w:r>
        <w:rPr>
          <w:bCs/>
          <w:b/>
        </w:rPr>
        <w:t xml:space="preserve">Urban Wastewater Management:</w:t>
      </w:r>
      <w:r>
        <w:t xml:space="preserve">In major cities within</w:t>
      </w:r>
    </w:p>
    <w:p>
      <w:pPr>
        <w:numPr>
          <w:ilvl w:val="0"/>
          <w:numId w:val="1000"/>
        </w:numPr>
        <w:pStyle w:val="Compact"/>
      </w:pPr>
      <w:r>
        <w:t xml:space="preserve">Argentina Córdoba, such as the capital city, rapid urbanization has outpaced infrastructure development. Current sewage systems often struggle with peak loads, leading to untreated effluent discharge into local waterways. Modernizing these systems requires sophisticated engineering solutions.</w:t>
      </w:r>
    </w:p>
    <w:p>
      <w:pPr>
        <w:numPr>
          <w:ilvl w:val="0"/>
          <w:numId w:val="1001"/>
        </w:numPr>
        <w:pStyle w:val="Compact"/>
      </w:pPr>
      <w:r>
        <w:rPr>
          <w:bCs/>
          <w:b/>
        </w:rPr>
        <w:t xml:space="preserve">Air Quality and Industrial Emissions:</w:t>
      </w:r>
      <w:r>
        <w:t xml:space="preserve">Certain industrial zones in</w:t>
      </w:r>
    </w:p>
    <w:p>
      <w:pPr>
        <w:numPr>
          <w:ilvl w:val="0"/>
          <w:numId w:val="1000"/>
        </w:numPr>
        <w:pStyle w:val="Compact"/>
      </w:pPr>
      <w:r>
        <w:t xml:space="preserve">Argentina Córdoba contribute significantly to particulate matter and gaseous emissions. Monitoring and controlling these outputs require precise engineering controls to meet national environmental standards.</w:t>
      </w:r>
    </w:p>
    <w:bookmarkEnd w:id="22"/>
    <w:bookmarkStart w:id="26" w:name="Xfe68f85d7a5b3b9a8ba7dd614c66bb094d8a8fd"/>
    <w:p>
      <w:pPr>
        <w:pStyle w:val="Heading2"/>
      </w:pPr>
      <w:r>
        <w:t xml:space="preserve">3. Strategic Role of the Environmental Engineer</w:t>
      </w:r>
    </w:p>
    <w:p>
      <w:pPr>
        <w:pStyle w:val="FirstParagraph"/>
      </w:pPr>
      <w:r>
        <w:t xml:space="preserve">The core of this project relies on the multifaceted role of the</w:t>
      </w:r>
      <w:r>
        <w:t xml:space="preserve"> </w:t>
      </w:r>
      <w:r>
        <w:rPr>
          <w:bCs/>
          <w:b/>
        </w:rPr>
        <w:t xml:space="preserve">Environmental Engineer</w:t>
      </w:r>
      <w:r>
        <w:t xml:space="preserve">. In the specific context of</w:t>
      </w:r>
    </w:p>
    <w:p>
      <w:pPr>
        <w:pStyle w:val="BodyText"/>
      </w:pPr>
      <w:r>
        <w:t xml:space="preserve">Argentina Córdoba, these professionals will act as bridges between scientific data, regulatory frameworks, and practical implementation.</w:t>
      </w:r>
    </w:p>
    <w:bookmarkStart w:id="23" w:name="water-resource-protection-systems"/>
    <w:p>
      <w:pPr>
        <w:pStyle w:val="Heading3"/>
      </w:pPr>
      <w:r>
        <w:t xml:space="preserve">3.1 Water Resource Protection Systems</w:t>
      </w:r>
    </w:p>
    <w:p>
      <w:pPr>
        <w:pStyle w:val="FirstParagraph"/>
      </w:pPr>
      <w:r>
        <w:t xml:space="preserve">The primary duty of the assigned</w:t>
      </w:r>
    </w:p>
    <w:p>
      <w:pPr>
        <w:pStyle w:val="BodyText"/>
      </w:pPr>
      <w:r>
        <w:t xml:space="preserve">Environmental Engineer will be to design constructed wetlands and filtration systems capable of treating agricultural runoff before it reaches main water bodies. These bio-engineered solutions are particularly suitable for the climatic conditions found in</w:t>
      </w:r>
    </w:p>
    <w:p>
      <w:pPr>
        <w:pStyle w:val="BodyText"/>
      </w:pPr>
      <w:r>
        <w:t xml:space="preserve">Argentina Córdoba, offering a cost-effective and ecologically harmonious approach to water purification.</w:t>
      </w:r>
    </w:p>
    <w:bookmarkEnd w:id="23"/>
    <w:bookmarkStart w:id="24" w:name="waste-management-and-circular-economy"/>
    <w:p>
      <w:pPr>
        <w:pStyle w:val="Heading3"/>
      </w:pPr>
      <w:r>
        <w:t xml:space="preserve">3.2 Waste Management and Circular Economy</w:t>
      </w:r>
    </w:p>
    <w:p>
      <w:pPr>
        <w:pStyle w:val="FirstParagraph"/>
      </w:pPr>
      <w:r>
        <w:t xml:space="preserve">In alignment with global trends, the</w:t>
      </w:r>
      <w:r>
        <w:t xml:space="preserve"> </w:t>
      </w:r>
      <w:r>
        <w:rPr>
          <w:bCs/>
          <w:b/>
        </w:rPr>
        <w:t xml:space="preserve">Environmental Engineer</w:t>
      </w:r>
      <w:r>
        <w:t xml:space="preserve"> </w:t>
      </w:r>
      <w:r>
        <w:t xml:space="preserve">will lead initiatives to transition from linear waste models to circular economy practices in</w:t>
      </w:r>
    </w:p>
    <w:p>
      <w:pPr>
        <w:pStyle w:val="BodyText"/>
      </w:pPr>
      <w:r>
        <w:t xml:space="preserve">Argentina Córdoba. This includes designing facilities for the composting of organic agricultural waste and developing recycling protocols for industrial by-products. By optimizing resource recovery, we can significantly reduce the environmental footprint of industries located in this region.</w:t>
      </w:r>
    </w:p>
    <w:bookmarkEnd w:id="24"/>
    <w:bookmarkStart w:id="25" w:name="regulatory-compliance-and-auditing"/>
    <w:p>
      <w:pPr>
        <w:pStyle w:val="Heading3"/>
      </w:pPr>
      <w:r>
        <w:t xml:space="preserve">3.3 Regulatory Compliance and Auditing</w:t>
      </w:r>
    </w:p>
    <w:p>
      <w:pPr>
        <w:pStyle w:val="FirstParagraph"/>
      </w:pPr>
      <w:r>
        <w:t xml:space="preserve">Navigating the legal landscape is a critical function of an</w:t>
      </w:r>
      <w:r>
        <w:t xml:space="preserve"> </w:t>
      </w:r>
      <w:r>
        <w:rPr>
          <w:bCs/>
          <w:b/>
        </w:rPr>
        <w:t xml:space="preserve">Environmental Engineer</w:t>
      </w:r>
      <w:r>
        <w:t xml:space="preserve">. In</w:t>
      </w:r>
    </w:p>
    <w:p>
      <w:pPr>
        <w:pStyle w:val="BodyText"/>
      </w:pPr>
      <w:r>
        <w:t xml:space="preserve">Argentina Córdoba, engineers will conduct regular audits to ensure that municipalities and corporations adhere to provincial environmental laws. This proactive approach helps prevent violations and fosters a culture of compliance rather than punitive enforcement.</w:t>
      </w:r>
    </w:p>
    <w:bookmarkEnd w:id="25"/>
    <w:bookmarkEnd w:id="26"/>
    <w:bookmarkStart w:id="27" w:name="methodology-and-implementation-plan"/>
    <w:p>
      <w:pPr>
        <w:pStyle w:val="Heading2"/>
      </w:pPr>
      <w:r>
        <w:t xml:space="preserve">4. Methodology and Implementation Plan</w:t>
      </w:r>
    </w:p>
    <w:p>
      <w:pPr>
        <w:pStyle w:val="FirstParagraph"/>
      </w:pPr>
      <w:r>
        <w:t xml:space="preserve">The implementation of these engineering solutions in</w:t>
      </w:r>
    </w:p>
    <w:p>
      <w:pPr>
        <w:pStyle w:val="BodyText"/>
      </w:pPr>
      <w:r>
        <w:t xml:space="preserve">Argentina Córdoba will follow a phased approach, ensuring minimal disruption while maximizing impact.</w:t>
      </w:r>
    </w:p>
    <w:p>
      <w:pPr>
        <w:numPr>
          <w:ilvl w:val="0"/>
          <w:numId w:val="1002"/>
        </w:numPr>
        <w:pStyle w:val="Compact"/>
      </w:pPr>
      <w:r>
        <w:rPr>
          <w:bCs/>
          <w:b/>
        </w:rPr>
        <w:t xml:space="preserve">Phase 1: Site Assessment and Baseline Data Collection:</w:t>
      </w:r>
      <w:r>
        <w:t xml:space="preserve">A team of</w:t>
      </w:r>
    </w:p>
    <w:p>
      <w:pPr>
        <w:numPr>
          <w:ilvl w:val="0"/>
          <w:numId w:val="1000"/>
        </w:numPr>
        <w:pStyle w:val="Compact"/>
      </w:pPr>
      <w:r>
        <w:t xml:space="preserve">Environmental Engineers will conduct extensive field surveys to establish baseline environmental data. This includes water quality testing, soil analysis, and air quality monitoring across key sectors in</w:t>
      </w:r>
    </w:p>
    <w:p>
      <w:pPr>
        <w:numPr>
          <w:ilvl w:val="0"/>
          <w:numId w:val="1000"/>
        </w:numPr>
        <w:pStyle w:val="Compact"/>
      </w:pPr>
      <w:r>
        <w:t xml:space="preserve">Argentina Córdoba.</w:t>
      </w:r>
    </w:p>
    <w:p>
      <w:pPr>
        <w:numPr>
          <w:ilvl w:val="0"/>
          <w:numId w:val="1002"/>
        </w:numPr>
        <w:pStyle w:val="Compact"/>
      </w:pPr>
      <w:r>
        <w:rPr>
          <w:bCs/>
          <w:b/>
        </w:rPr>
        <w:t xml:space="preserve">Phase 2: Design and Engineering Solutions:</w:t>
      </w:r>
      <w:r>
        <w:t xml:space="preserve">Based on the findings from Phase 1, detailed engineering designs will be created. This phase involves selecting appropriate technologies for wastewater treatment, solid waste processing, and pollution control tailored to the local geography of</w:t>
      </w:r>
    </w:p>
    <w:p>
      <w:pPr>
        <w:numPr>
          <w:ilvl w:val="0"/>
          <w:numId w:val="1000"/>
        </w:numPr>
        <w:pStyle w:val="Compact"/>
      </w:pPr>
      <w:r>
        <w:t xml:space="preserve">Argentina Córdoba.</w:t>
      </w:r>
    </w:p>
    <w:p>
      <w:pPr>
        <w:numPr>
          <w:ilvl w:val="0"/>
          <w:numId w:val="1002"/>
        </w:numPr>
        <w:pStyle w:val="Compact"/>
      </w:pPr>
      <w:r>
        <w:rPr>
          <w:bCs/>
          <w:b/>
        </w:rPr>
        <w:t xml:space="preserve">Phase 3: Pilot Implementation:</w:t>
      </w:r>
      <w:r>
        <w:t xml:space="preserve">We will initiate pilot projects in select municipalities within</w:t>
      </w:r>
    </w:p>
    <w:p>
      <w:pPr>
        <w:numPr>
          <w:ilvl w:val="0"/>
          <w:numId w:val="1000"/>
        </w:numPr>
        <w:pStyle w:val="Compact"/>
      </w:pPr>
      <w:r>
        <w:t xml:space="preserve">Argentina Córdoba. These pilots will serve as proof-of-concept for the designs developed by our</w:t>
      </w:r>
    </w:p>
    <w:p>
      <w:pPr>
        <w:numPr>
          <w:ilvl w:val="0"/>
          <w:numId w:val="1000"/>
        </w:numPr>
        <w:pStyle w:val="Compact"/>
      </w:pPr>
      <w:r>
        <w:t xml:space="preserve">Environmental Engineer team, allowing for adjustments based on real-world performance.</w:t>
      </w:r>
    </w:p>
    <w:p>
      <w:pPr>
        <w:numPr>
          <w:ilvl w:val="0"/>
          <w:numId w:val="1002"/>
        </w:numPr>
        <w:pStyle w:val="Compact"/>
      </w:pPr>
      <w:r>
        <w:rPr>
          <w:bCs/>
          <w:b/>
        </w:rPr>
        <w:t xml:space="preserve">Phase 4: Scaling and Training:</w:t>
      </w:r>
      <w:r>
        <w:t xml:space="preserve">Successful pilot programs will be scaled up across the province. Concurrently, training programs will be established to build local capacity, ensuring that future</w:t>
      </w:r>
    </w:p>
    <w:p>
      <w:pPr>
        <w:numPr>
          <w:ilvl w:val="0"/>
          <w:numId w:val="1000"/>
        </w:numPr>
        <w:pStyle w:val="Compact"/>
      </w:pPr>
      <w:r>
        <w:t xml:space="preserve">Environmental Engineer roles in</w:t>
      </w:r>
    </w:p>
    <w:p>
      <w:pPr>
        <w:numPr>
          <w:ilvl w:val="0"/>
          <w:numId w:val="1000"/>
        </w:numPr>
        <w:pStyle w:val="Compact"/>
      </w:pPr>
      <w:r>
        <w:t xml:space="preserve">Argentina Córdoba are filled by well-trained professionals.</w:t>
      </w:r>
    </w:p>
    <w:bookmarkEnd w:id="27"/>
    <w:bookmarkStart w:id="28" w:name="expected-outcomes-and-benefits"/>
    <w:p>
      <w:pPr>
        <w:pStyle w:val="Heading2"/>
      </w:pPr>
      <w:r>
        <w:t xml:space="preserve">5. Expected Outcomes and Benefits</w:t>
      </w:r>
    </w:p>
    <w:p>
      <w:pPr>
        <w:pStyle w:val="FirstParagraph"/>
      </w:pPr>
      <w:r>
        <w:t xml:space="preserve">The successful execution of this project will yield significant environmental and economic benefits for</w:t>
      </w:r>
      <w:r>
        <w:t xml:space="preserve"> </w:t>
      </w:r>
      <w:r>
        <w:rPr>
          <w:bCs/>
          <w:b/>
        </w:rPr>
        <w:t xml:space="preserve">Argentina Córdoba</w:t>
      </w:r>
      <w:r>
        <w:t xml:space="preserve">.</w:t>
      </w:r>
    </w:p>
    <w:p>
      <w:pPr>
        <w:numPr>
          <w:ilvl w:val="0"/>
          <w:numId w:val="1003"/>
        </w:numPr>
        <w:pStyle w:val="Compact"/>
      </w:pPr>
      <w:r>
        <w:rPr>
          <w:bCs/>
          <w:b/>
        </w:rPr>
        <w:t xml:space="preserve">Improved Public Health:</w:t>
      </w:r>
      <w:r>
        <w:t xml:space="preserve">By reducing pollution in water and air, the incidence of respiratory and waterborne diseases is expected to decline, improving the quality of life for residents in</w:t>
      </w:r>
    </w:p>
    <w:p>
      <w:pPr>
        <w:numPr>
          <w:ilvl w:val="0"/>
          <w:numId w:val="1000"/>
        </w:numPr>
        <w:pStyle w:val="Compact"/>
      </w:pPr>
      <w:r>
        <w:t xml:space="preserve">Argentina Córdoba.</w:t>
      </w:r>
    </w:p>
    <w:p>
      <w:pPr>
        <w:numPr>
          <w:ilvl w:val="0"/>
          <w:numId w:val="1003"/>
        </w:numPr>
        <w:pStyle w:val="Compact"/>
      </w:pPr>
      <w:r>
        <w:t xml:space="preserve">Economic Sustainability: Efficient resource management reduces operational costs for industries. Furthermore a clean environment attracts tourism and investment, bolstering the economy of</w:t>
      </w:r>
    </w:p>
    <w:p>
      <w:pPr>
        <w:numPr>
          <w:ilvl w:val="0"/>
          <w:numId w:val="1000"/>
        </w:numPr>
        <w:pStyle w:val="Compact"/>
      </w:pPr>
      <w:r>
        <w:t xml:space="preserve">Argentina Córdoba.</w:t>
      </w:r>
    </w:p>
    <w:p>
      <w:pPr>
        <w:numPr>
          <w:ilvl w:val="0"/>
          <w:numId w:val="1003"/>
        </w:numPr>
        <w:pStyle w:val="Compact"/>
      </w:pPr>
      <w:r>
        <w:rPr>
          <w:bCs/>
          <w:b/>
        </w:rPr>
        <w:t xml:space="preserve">Ecosystem Restoration:</w:t>
      </w:r>
      <w:r>
        <w:t xml:space="preserve">The active involvement of an</w:t>
      </w:r>
    </w:p>
    <w:p>
      <w:pPr>
        <w:numPr>
          <w:ilvl w:val="0"/>
          <w:numId w:val="1000"/>
        </w:numPr>
        <w:pStyle w:val="Compact"/>
      </w:pPr>
      <w:r>
        <w:t xml:space="preserve">Environmental Engineer ensures that biodiversity is preserved and restored, protecting the unique flora and fauna native to the region.</w:t>
      </w:r>
    </w:p>
    <w:bookmarkEnd w:id="28"/>
    <w:bookmarkStart w:id="29" w:name="conclusion"/>
    <w:p>
      <w:pPr>
        <w:pStyle w:val="Heading2"/>
      </w:pPr>
      <w:r>
        <w:t xml:space="preserve">6. Conclusion</w:t>
      </w:r>
    </w:p>
    <w:p>
      <w:pPr>
        <w:pStyle w:val="FirstParagraph"/>
      </w:pPr>
      <w:r>
        <w:t xml:space="preserve">In conclusion, this project report underscores the necessity of integrating high-level</w:t>
      </w:r>
    </w:p>
    <w:p>
      <w:pPr>
        <w:pStyle w:val="BodyText"/>
      </w:pPr>
      <w:r>
        <w:t xml:space="preserve">Environmental Engineer expertise into the developmental framework of</w:t>
      </w:r>
    </w:p>
    <w:p>
      <w:pPr>
        <w:pStyle w:val="BodyText"/>
      </w:pPr>
      <w:r>
        <w:t xml:space="preserve">Argentina Córdoba. The challenges facing this region are complex but solvable through innovative engineering practices and rigorous planning. By prioritizing sustainable water management, waste reduction, and regulatory compliance, we can ensure that</w:t>
      </w:r>
    </w:p>
    <w:p>
      <w:pPr>
        <w:pStyle w:val="BodyText"/>
      </w:pPr>
      <w:r>
        <w:t xml:space="preserve">Argentina Córdoba remains a prosperous and environmentally sound province for future generations.</w:t>
      </w:r>
    </w:p>
    <w:p>
      <w:pPr>
        <w:pStyle w:val="BodyText"/>
      </w:pPr>
      <w:r>
        <w:t xml:space="preserve">The commitment to deploying skilled</w:t>
      </w:r>
    </w:p>
    <w:p>
      <w:pPr>
        <w:pStyle w:val="BodyText"/>
      </w:pPr>
      <w:r>
        <w:t xml:space="preserve">Environmental Engineers is not just a technical requirement but a moral imperative. It represents our dedication to preserving the natural heritage of</w:t>
      </w:r>
    </w:p>
    <w:p>
      <w:pPr>
        <w:pStyle w:val="BodyText"/>
      </w:pPr>
      <w:r>
        <w:t xml:space="preserve">Argentina Córdoba while fostering economic growth. We recommend immediate approval of the proposed budget and timeline to commence Phase 1 activities.</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Strategies in Argentina, Córdoba</dc:title>
  <dc:creator/>
  <dc:language>en</dc:language>
  <cp:keywords/>
  <dcterms:created xsi:type="dcterms:W3CDTF">2026-07-29T04:03:32Z</dcterms:created>
  <dcterms:modified xsi:type="dcterms:W3CDTF">2026-07-29T04:03:32Z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