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Initiatives</w:t>
      </w:r>
      <w:r>
        <w:t xml:space="preserve"> </w:t>
      </w:r>
      <w:r>
        <w:t xml:space="preserve">in</w:t>
      </w:r>
      <w:r>
        <w:t xml:space="preserve"> </w:t>
      </w:r>
      <w:r>
        <w:t xml:space="preserve">China</w:t>
      </w:r>
      <w:r>
        <w:t xml:space="preserve"> </w:t>
      </w:r>
      <w:r>
        <w:t xml:space="preserve">Guangzhou</w:t>
      </w:r>
    </w:p>
    <w:p>
      <w:pPr>
        <w:pStyle w:val="FirstParagraph"/>
      </w:pPr>
      <w:r>
        <w:t xml:space="preserve">1274-831-3f9 *//* */</w:t>
      </w:r>
    </w:p>
    <w:p>
      <w:pPr>
        <w:pStyle w:val="BodyText"/>
      </w:pPr>
      <w:r>
        <w:t xml:space="preserve">Project Report: Strategic Environmental Engineering Framework for Sustainable Development in China Guangzhou</w:t>
      </w:r>
    </w:p>
    <w:bookmarkStart w:id="20" w:name="executive-summary"/>
    <w:p>
      <w:pPr>
        <w:pStyle w:val="BodyText"/>
      </w:pPr>
      <w:r>
        <w:t xml:space="preserve">Executive SummaryThis comprehensive Project Report outlines the critical role of Environmental Engineering in shaping the sustainable future of China Guangzhou. As one of the most dynamic economic engines in Southern China, Guangzhou faces unique challenges regarding rapid urbanization, industrial expansion, and environmental conservation. This document details how specialized Environmental Engineers are implementing innovative solutions to address air quality degradation, water resource management2846-3f9 *//* */</w:t>
      </w:r>
    </w:p>
    <w:bookmarkEnd w:id="20"/>
    <w:bookmarkStart w:id="22" w:name="introduction"/>
    <w:bookmarkStart w:id="21" w:name="X585f41b314a77e67f8a12728a136b231a714d37"/>
    <w:p>
      <w:pPr>
        <w:pStyle w:val="Heading2"/>
      </w:pPr>
      <w:r>
        <w:t xml:space="preserve">Introduction: The Context of China GuangzhouThe city of Guangzhou, the capital of Guangdong Province, stands as a pivotal hub in the Greater Bay Area. Its historical significance as a trading port has evolved into modern industrial prowess. However4831-3f9 *//* */</w:t>
      </w:r>
    </w:p>
    <w:p>
      <w:pPr>
        <w:pStyle w:val="FirstParagraph"/>
      </w:pPr>
      <w:r>
        <w:t xml:space="preserve">Within this context, the Environmental Engineer plays a dual role: acting as both602c5e2e */} . {color: #fff;background-color: #2c5e2e;padding:.margin-bottom. 4px;text-align:center;} .</w:t>
      </w:r>
    </w:p>
    <w:bookmarkEnd w:id="21"/>
    <w:bookmarkEnd w:id="22"/>
    <w:bookmarkStart w:id="23" w:name="core-objectives"/>
    <w:p>
      <w:pPr>
        <w:pStyle w:val="BodyText"/>
      </w:pPr>
      <w:r>
        <w:t xml:space="preserve">Core Objectives of the Environmental Engineering Project</w:t>
      </w:r>
    </w:p>
    <w:p>
      <w:pPr>
        <w:pStyle w:val="BodyText"/>
      </w:pPr>
      <w:r>
        <w:rPr>
          <w:bCs/>
          <w:b/>
        </w:rPr>
        <w:t xml:space="preserve">Air Quality Mitigation:</w:t>
      </w:r>
      <w:r>
        <w:t xml:space="preserve"> </w:t>
      </w:r>
      <w:r>
        <w:t xml:space="preserve">Implementing advanced filtration and emission control technologies to reduce PM2.5 and NOx levels.</w:t>
      </w:r>
    </w:p>
    <w:p>
      <w:pPr>
        <w:pStyle w:val="BodyText"/>
      </w:pPr>
      <w:r>
        <w:rPr>
          <w:bCs/>
          <w:b/>
        </w:rPr>
        <w:t xml:space="preserve">Water Resource Protection:</w:t>
      </w:r>
    </w:p>
    <w:p>
      <w:pPr>
        <w:pStyle w:val="BodyText"/>
      </w:pPr>
      <w:r>
        <w:t xml:space="preserve">Maintaining the ecological integrity of the Pearl River Delta, which serves as Guangzhou's primary water artery.</w:t>
      </w:r>
    </w:p>
    <w:p>
      <w:pPr>
        <w:pStyle w:val="BodyText"/>
      </w:pPr>
      <w:r>
        <w:t xml:space="preserve">Designing closed-loop water systems for industrial parks to minimize freshwater extraction and wastewater discharge.</w:t>
      </w:r>
    </w:p>
    <w:p>
      <w:pPr>
        <w:pStyle w:val="BodyText"/>
      </w:pPr>
      <w:r>
        <w:rPr>
          <w:bCs/>
          <w:b/>
        </w:rPr>
        <w:t xml:space="preserve">Solid Waste Management:</w:t>
      </w:r>
    </w:p>
    <w:bookmarkEnd w:id="23"/>
    <w:bookmarkStart w:id="31" w:name="methodology"/>
    <w:bookmarkStart w:id="24" w:name="X1df7b06b579d02b287ea0bb6141f012e1d03439"/>
    <w:p>
      <w:pPr>
        <w:pStyle w:val="Heading3"/>
      </w:pPr>
      <w:r>
        <w:t xml:space="preserve">The Role of the Environmental Engineer in ImplementationThe execution of these objectives relies heavily on the expertise of the Environmental Engineer. In China Guangzhou, this professional is not merely a technical consultant but a strategic planner who bridges regulatory compliance with operational efficiency.</w:t>
      </w:r>
      <w:r>
        <w:t xml:space="preserve"> </w:t>
      </w:r>
      <w:r>
        <w:rPr>
          <w:bCs/>
          <w:b/>
        </w:rPr>
        <w:t xml:space="preserve">Key Responsibility:</w:t>
      </w:r>
      <w:r>
        <w:t xml:space="preserve"> </w:t>
      </w:r>
      <w:r>
        <w:t xml:space="preserve">The Environmental Engineer must navigate the complex regulatory landscape of local environmental laws while ensuring that industrial partners in Guangzhou adhere to strict emission standards. This involves rigorous monitoring, data analysis, and the implementation of real-time tracking systems for pollutants.</w:t>
      </w:r>
    </w:p>
    <w:p>
      <w:pPr>
        <w:pStyle w:val="FirstParagraph"/>
      </w:pPr>
      <w:r>
        <w:t xml:space="preserve">Specifically, the Environmental Engineer utilizes Life Cycle Assessment (LCA) tools to evaluate the environmental impact of new infrastructure projects. By integrating green chemistry principles and renewable energy sources into industrial processes, these professionals ensure that economic growth does not come at an unsustainable ecological cost.</w:t>
      </w:r>
    </w:p>
    <w:bookmarkEnd w:id="24"/>
    <w:bookmarkStart w:id="26" w:name="challenges"/>
    <w:bookmarkStart w:id="25" w:name="X7fba29b3f845bc9cf6c522e8f0adfc0cacb4881"/>
    <w:p>
      <w:pPr>
        <w:pStyle w:val="Heading2"/>
      </w:pPr>
      <w:r>
        <w:t xml:space="preserve">Challenges Specific to China GuangzhouOperating in China Guangzhou presents distinct challenges that require adaptive environmental engineering strategies:1. Urban Density and Heat Island EffectGuangzhou’s high population density contributes to the urban heat island effect. The Environmental Engineer addresses this by designing green infrastructure, such as vertical gardens, permeable pavements, and urban forests2846-79b *//* */</w:t>
      </w:r>
    </w:p>
    <w:p>
      <w:pPr>
        <w:pStyle w:val="FirstParagraph"/>
      </w:pPr>
      <w:r>
        <w:t xml:space="preserve">2. Industrial Legacy and ModernizationMany traditional industries in Guangzhou are undergoing a transition toward high-tech manufacturing. This shift requires the Environmental Engineer to remediate contaminated sites from previous industrial activities while simultaneously designing low-emission facilities for new enterprises.3. Climate ResilienceLocated in a subtropical zone, Guangzhou is susceptible to typhoons and heavy rainfall. Environmental Engineers are tasked with creating resilient drainage systems and flood management strategies that protect both residential areas and critical industrial zones.</w:t>
      </w:r>
    </w:p>
    <w:bookmarkEnd w:id="25"/>
    <w:bookmarkEnd w:id="26"/>
    <w:bookmarkStart w:id="30" w:name="strategic-initiatives"/>
    <w:p>
      <w:pPr>
        <w:pStyle w:val="BodyText"/>
      </w:pPr>
      <w:r>
        <w:t xml:space="preserve">Strategic Initiatives Led by Environmental Engineers</w:t>
      </w:r>
      <w:r>
        <w:rPr>
          <w:bCs/>
          <w:b/>
        </w:rPr>
        <w:t xml:space="preserve">A. Smart Water Grids:</w:t>
      </w:r>
      <w:r>
        <w:t xml:space="preserve">In partnership with local authorities, the Environmental Engineer is deploying IoT-enabled sensors throughout Guangzhou’s water distribution network. These systems detect leaks, monitor water quality in real-time, and optimize treatment processes.</w:t>
      </w:r>
      <w:r>
        <w:rPr>
          <w:bCs/>
          <w:b/>
        </w:rPr>
        <w:t xml:space="preserve">B. Carbon Capture and Storage (CCS):</w:t>
      </w:r>
      <w:r>
        <w:t xml:space="preserve">Given China’s national commitment to carbon neutrality, Environmental Engineers in Guangzhou are piloting CCS technologies in large-scale power plants and industrial facilities. This involves capturing CO2 emissions before they enter the atmosphere and storing them securely or utilizing them for industrial applications.</w:t>
      </w:r>
      <w:r>
        <w:rPr>
          <w:bCs/>
          <w:b/>
        </w:rPr>
        <w:t xml:space="preserve">C. Circular Economy Integration:</w:t>
      </w:r>
      <w:r>
        <w:t xml:space="preserve">The Environmental Engineer promotes the concept of a circular economy, where waste from one process becomes raw material for another. For instance, organic waste from Guangzhou’s food processing industry is being converted into biogas through anaerobic digestion, providing renewable energy for the city grid.</w:t>
      </w:r>
    </w:p>
    <w:bookmarkStart w:id="27" w:name="stakeholder-engagement"/>
    <w:p>
      <w:pPr>
        <w:pStyle w:val="BodyText"/>
      </w:pPr>
      <w:r>
        <w:t xml:space="preserve">Stakeholder Engagement and Community ImpactSuccess in China Guangzhou depends on robust stakeholder engagement. The Environmental Engineer serves as a liaison between government regulators, industrial stakeholders, and the local community.Transparency is key. Regular public reports are issued to inform residents of air and water quality metrics. Educational workshops are conducted in schools and communities to raise awareness about environmental conservation. By involving the public in sustainability efforts, the Environmental Engineer fosters a culture of responsibility and collective action.Furthermore, collaboration with international engineering firms allows Guangzhou to adopt global best practices. The Environmental Engineer facilitates knowledge transfer, ensuring that local teams are trained in the latest sustainable technologies and methodologies.</w:t>
      </w:r>
    </w:p>
    <w:bookmarkEnd w:id="27"/>
    <w:bookmarkStart w:id="29" w:name="conclusion"/>
    <w:bookmarkStart w:id="28" w:name="X04532d836ca2f3aec35e4bef056ae2739202094"/>
    <w:p>
      <w:pPr>
        <w:pStyle w:val="Heading3"/>
      </w:pPr>
      <w:r>
        <w:t xml:space="preserve">Conclusion and Future OutlookIn conclusion, the Environmental Engineer is instrumental in transforming China Guangzhou into a model of sustainable urban development. By addressing critical environmental challenges through innovative engineering solutions, this profession ensures that economic prosperity is balanced with ecological stewardship.The ongoing efforts in air purification, water conservation, and waste management demonstrate a commitment to long-term sustainability. As Guangzhou continues to grow, the role of the Environmental Engineer will become increasingly vital in navigating the complexities of modern urban living.Looking ahead, integration with Artificial Intelligence and big data analytics will further enhance the capabilities of Environmental Engineers. These tools will enable more precise monitoring and predictive maintenance, leading to even more efficient resource utilization in China Guangzhou.</w:t>
      </w:r>
    </w:p>
    <w:p>
      <w:pPr>
        <w:pStyle w:val="FirstParagraph"/>
      </w:pPr>
      <w:r>
        <w:t xml:space="preserve">This Project Report affirms that the strategic implementation of environmental engineering principles is not just a regulatory requirement but a cornerstone of Guangzhou’s future vitality and resilience.</w:t>
      </w:r>
    </w:p>
    <w:p>
      <w:pPr>
        <w:pStyle w:val="BodyText"/>
      </w:pPr>
      <w:r>
        <w:t xml:space="preserve">© 2023 Environmental Engineering Division. All Rights Reserved. Report prepared for stakeholders in China Guangzhou.</w:t>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Initiatives in China Guangzhou</dc:title>
  <dc:creator/>
  <dc:language>en</dc:language>
  <cp:keywords/>
  <dcterms:created xsi:type="dcterms:W3CDTF">2026-07-29T07:40:10Z</dcterms:created>
  <dcterms:modified xsi:type="dcterms:W3CDTF">2026-07-29T07:40:10Z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