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Initiatives</w:t>
      </w:r>
      <w:r>
        <w:t xml:space="preserve"> </w:t>
      </w:r>
      <w:r>
        <w:t xml:space="preserve">in</w:t>
      </w:r>
      <w:r>
        <w:t xml:space="preserve"> </w:t>
      </w:r>
      <w:r>
        <w:t xml:space="preserve">China</w:t>
      </w:r>
      <w:r>
        <w:t xml:space="preserve"> </w:t>
      </w:r>
      <w:r>
        <w:t xml:space="preserve">Shanghai</w:t>
      </w:r>
    </w:p>
    <w:bookmarkStart w:id="33" w:name="X829321a66eb94488bd901f0358fafb5d26a64cd"/>
    <w:p>
      <w:pPr>
        <w:pStyle w:val="Heading1"/>
      </w:pPr>
      <w:r>
        <w:t xml:space="preserve">Project Report on Environmental Engineering Implementation in China Shanghai</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Municipal Planning Committee of Shanghai</w:t>
      </w:r>
      <w:r>
        <w:br/>
      </w:r>
      <w:r>
        <w:rPr>
          <w:bCs/>
          <w:b/>
        </w:rPr>
        <w:t xml:space="preserve">Senior Project Management Team</w:t>
      </w:r>
      <w:r>
        <w:br/>
      </w:r>
      <w:r>
        <w:rPr>
          <w:bCs/>
          <w:b/>
          <w:bCs/>
          <w:b/>
        </w:rPr>
        <w:t xml:space="preserve">Status:</w:t>
      </w:r>
    </w:p>
    <w:bookmarkStart w:id="20" w:name="executive-summary"/>
    <w:p>
      <w:pPr>
        <w:pStyle w:val="Heading2"/>
      </w:pPr>
      <w:r>
        <w:t xml:space="preserve">1. Executive Summary</w:t>
      </w:r>
    </w:p>
    <w:p>
      <w:pPr>
        <w:pStyle w:val="FirstParagraph"/>
      </w:pPr>
      <w:r>
        <w:t xml:space="preserve">This comprehensive document serves as the definitive Project Report for the ongoing environmental infrastructure modernization efforts within</w:t>
      </w:r>
    </w:p>
    <w:p>
      <w:pPr>
        <w:pStyle w:val="BodyText"/>
      </w:pPr>
      <w:r>
        <w:t xml:space="preserve">China Shanghai. The primary objective of this report is to outline the critical role of the</w:t>
      </w:r>
    </w:p>
    <w:p>
      <w:pPr>
        <w:pStyle w:val="BodyText"/>
      </w:pPr>
      <w:r>
        <w:t xml:space="preserve">Environmental Engineer in addressing urban sustainability challenges specific to one of Asia's most densely populated metropolitan areas. As Shanghai continues its rapid expansion and industrial transformation, the integration of advanced engineering solutions has become paramount. This document details the strategic interventions proposed, technical methodologies employed by our</w:t>
      </w:r>
    </w:p>
    <w:p>
      <w:pPr>
        <w:pStyle w:val="BodyText"/>
      </w:pPr>
      <w:r>
        <w:t xml:space="preserve">Environmental Engineer , and the anticipated ecological outcomes for</w:t>
      </w:r>
    </w:p>
    <w:p>
      <w:pPr>
        <w:pStyle w:val="BodyText"/>
      </w:pPr>
      <w:r>
        <w:t xml:space="preserve">China Shanghai.</w:t>
      </w:r>
    </w:p>
    <w:p>
      <w:pPr>
        <w:pStyle w:val="BodyText"/>
      </w:pPr>
      <w:r>
        <w:t xml:space="preserve">The project focuses on three core pillars: wastewater treatment optimization, air quality control systems, and sustainable waste management infrastructure. By leveraging cutting-edge technology and adhering to strict international environmental standards, we aim to set a benchmark for urban</w:t>
      </w:r>
    </w:p>
    <w:p>
      <w:pPr>
        <w:pStyle w:val="BodyText"/>
      </w:pPr>
      <w:r>
        <w:t xml:space="preserve">Environmental Engineer practices globally. The success of this initiative is vital for maintaining the ecological balance of</w:t>
      </w:r>
    </w:p>
    <w:p>
      <w:pPr>
        <w:pStyle w:val="BodyText"/>
      </w:pPr>
      <w:r>
        <w:t xml:space="preserve">China Shanghai, ensuring that economic growth does not come at the expense of public health or environmental integrity.</w:t>
      </w:r>
    </w:p>
    <w:bookmarkEnd w:id="20"/>
    <w:bookmarkStart w:id="21" w:name="project-background-and-context"/>
    <w:p>
      <w:pPr>
        <w:pStyle w:val="Heading2"/>
      </w:pPr>
      <w:r>
        <w:t xml:space="preserve">2. Project Background and Context</w:t>
      </w:r>
    </w:p>
    <w:p>
      <w:pPr>
        <w:pStyle w:val="FirstParagraph"/>
      </w:pPr>
      <w:r>
        <w:t xml:space="preserve">China Shanghai stands as a global financial hub, characterized by its dense skyline and bustling port activities. However, this industrial intensity presents significant environmental pressures. The unique geographical location of</w:t>
      </w:r>
    </w:p>
    <w:p>
      <w:pPr>
        <w:pStyle w:val="BodyText"/>
      </w:pPr>
      <w:r>
        <w:t xml:space="preserve">China Shanghai, situated at the mouth of the Yangtze River, makes it particularly vulnerable to water pollution and soil contamination issues that can impact downstream ecosystems. Consequently, the mandate for an expert</w:t>
      </w:r>
    </w:p>
    <w:p>
      <w:pPr>
        <w:pStyle w:val="BodyText"/>
      </w:pPr>
      <w:r>
        <w:t xml:space="preserve">Environmental Engineer has never been more urgent.</w:t>
      </w:r>
    </w:p>
    <w:p>
      <w:pPr>
        <w:pStyle w:val="BodyText"/>
      </w:pPr>
      <w:r>
        <w:t xml:space="preserve">In recent years, municipal authorities in</w:t>
      </w:r>
    </w:p>
    <w:p>
      <w:pPr>
        <w:pStyle w:val="BodyText"/>
      </w:pPr>
      <w:r>
        <w:t xml:space="preserve">China Shanghai have initiated aggressive campaigns toward "Green Development." This report outlines the technical phase of these campaigns. The role of the</w:t>
      </w:r>
    </w:p>
    <w:p>
      <w:pPr>
        <w:pStyle w:val="BodyText"/>
      </w:pPr>
      <w:r>
        <w:t xml:space="preserve">Environmental Engineer here is not merely regulatory but proactive, designing systems that prevent pollution before it occurs rather than simply mitigating its effects. The specific challenges in</w:t>
      </w:r>
    </w:p>
    <w:p>
      <w:pPr>
        <w:pStyle w:val="BodyText"/>
      </w:pPr>
      <w:r>
        <w:t xml:space="preserve">China Shanghai include high nitrogen and phosphorus levels in water bodies, particulate matter (PM2.5) from vehicular and industrial emissions, and the logistical complexity of managing solid waste in a megacity.</w:t>
      </w:r>
    </w:p>
    <w:bookmarkEnd w:id="21"/>
    <w:bookmarkStart w:id="25" w:name="role-of-the-environmental-engineer"/>
    <w:p>
      <w:pPr>
        <w:pStyle w:val="Heading2"/>
      </w:pPr>
      <w:r>
        <w:t xml:space="preserve">3. Role of the Environmental Engineer</w:t>
      </w:r>
    </w:p>
    <w:p>
      <w:pPr>
        <w:pStyle w:val="FirstParagraph"/>
      </w:pPr>
      <w:r>
        <w:t xml:space="preserve">The</w:t>
      </w:r>
    </w:p>
    <w:p>
      <w:pPr>
        <w:pStyle w:val="BodyText"/>
      </w:pPr>
      <w:r>
        <w:t xml:space="preserve">Environmental Engineer serves as the central technical authority for this project team. In the context of</w:t>
      </w:r>
    </w:p>
    <w:p>
      <w:pPr>
        <w:pStyle w:val="BodyText"/>
      </w:pPr>
      <w:r>
        <w:t xml:space="preserve">China Shanghai, this role requires a multidisciplinary approach, combining chemical processing, hydrological modeling, and policy analysis. The responsibilities defined in this report include:</w:t>
      </w:r>
    </w:p>
    <w:bookmarkStart w:id="22" w:name="design-and-implementation"/>
    <w:p>
      <w:pPr>
        <w:pStyle w:val="Heading3"/>
      </w:pPr>
      <w:r>
        <w:t xml:space="preserve">3.1 Design and Implementation</w:t>
      </w:r>
    </w:p>
    <w:p>
      <w:pPr>
        <w:pStyle w:val="FirstParagraph"/>
      </w:pPr>
      <w:r>
        <w:t xml:space="preserve">The</w:t>
      </w:r>
    </w:p>
    <w:p>
      <w:pPr>
        <w:pStyle w:val="BodyText"/>
      </w:pPr>
      <w:r>
        <w:t xml:space="preserve">Environmental Engineer is tasked with designing next-generation wastewater treatment facilities tailored to the specific industrial effluents found in</w:t>
      </w:r>
    </w:p>
    <w:p>
      <w:pPr>
        <w:pStyle w:val="BodyText"/>
      </w:pPr>
      <w:r>
        <w:t xml:space="preserve">China Shanghai. This involves selecting membrane bioreactor (MBR) technologies that offer higher efficiency and smaller footprints, which is crucial for land-constrained areas in</w:t>
      </w:r>
    </w:p>
    <w:p>
      <w:pPr>
        <w:pStyle w:val="BodyText"/>
      </w:pPr>
      <w:r>
        <w:t xml:space="preserve">China Shanghai.</w:t>
      </w:r>
    </w:p>
    <w:bookmarkEnd w:id="22"/>
    <w:bookmarkStart w:id="23" w:name="compliance-and-regulation"/>
    <w:p>
      <w:pPr>
        <w:pStyle w:val="Heading3"/>
      </w:pPr>
      <w:r>
        <w:t xml:space="preserve">3.2 Compliance and Regulation</w:t>
      </w:r>
    </w:p>
    <w:p>
      <w:pPr>
        <w:pStyle w:val="FirstParagraph"/>
      </w:pPr>
      <w:r>
        <w:t xml:space="preserve">Adhering to the stringent environmental protection laws of China, the</w:t>
      </w:r>
    </w:p>
    <w:p>
      <w:pPr>
        <w:pStyle w:val="BodyText"/>
      </w:pPr>
      <w:r>
        <w:t xml:space="preserve">Environmental Engineer ensures that all infrastructure projects in</w:t>
      </w:r>
    </w:p>
    <w:p>
      <w:pPr>
        <w:pStyle w:val="BodyText"/>
      </w:pPr>
      <w:r>
        <w:t xml:space="preserve">China Shanghai meet or exceed national standards for discharge quality. This includes continuous monitoring protocols and real-time data reporting systems.</w:t>
      </w:r>
    </w:p>
    <w:bookmarkEnd w:id="23"/>
    <w:bookmarkStart w:id="24" w:name="sustainable-innovation"/>
    <w:p>
      <w:pPr>
        <w:pStyle w:val="Heading3"/>
      </w:pPr>
      <w:r>
        <w:t xml:space="preserve">3.3 Sustainable Innovation</w:t>
      </w:r>
    </w:p>
    <w:p>
      <w:pPr>
        <w:pStyle w:val="FirstParagraph"/>
      </w:pPr>
      <w:r>
        <w:t xml:space="preserve">Beyond compliance, the</w:t>
      </w:r>
    </w:p>
    <w:p>
      <w:pPr>
        <w:pStyle w:val="BodyText"/>
      </w:pPr>
      <w:r>
        <w:t xml:space="preserve">Environmental Engineer drives innovation by integrating renewable energy sources into treatment plants in</w:t>
      </w:r>
    </w:p>
    <w:p>
      <w:pPr>
        <w:pStyle w:val="BodyText"/>
      </w:pPr>
      <w:r>
        <w:t xml:space="preserve">China Shanghai. For instance, biogas recovery from sludge digestion is being optimized to power facility operations, reducing the carbon footprint of municipal services.</w:t>
      </w:r>
    </w:p>
    <w:bookmarkEnd w:id="24"/>
    <w:bookmarkEnd w:id="25"/>
    <w:bookmarkStart w:id="29" w:name="technical-methodologies-and-strategies"/>
    <w:p>
      <w:pPr>
        <w:pStyle w:val="Heading2"/>
      </w:pPr>
      <w:r>
        <w:t xml:space="preserve">4. Technical Methodologies and Strategies</w:t>
      </w:r>
    </w:p>
    <w:p>
      <w:pPr>
        <w:pStyle w:val="FirstParagraph"/>
      </w:pPr>
      <w:r>
        <w:t xml:space="preserve">To address the specific environmental challenges of</w:t>
      </w:r>
    </w:p>
    <w:p>
      <w:pPr>
        <w:pStyle w:val="BodyText"/>
      </w:pPr>
      <w:r>
        <w:t xml:space="preserve">China Shanghai, our team has adopted several advanced methodologies led by our lead</w:t>
      </w:r>
    </w:p>
    <w:p>
      <w:pPr>
        <w:pStyle w:val="BodyText"/>
      </w:pPr>
      <w:r>
        <w:t xml:space="preserve">Environmental Engineer .</w:t>
      </w:r>
    </w:p>
    <w:bookmarkStart w:id="26" w:name="advanced-wastewater-remediation"/>
    <w:p>
      <w:pPr>
        <w:pStyle w:val="Heading3"/>
      </w:pPr>
      <w:r>
        <w:t xml:space="preserve">4.1 Advanced Wastewater Remediation</w:t>
      </w:r>
    </w:p>
    <w:p>
      <w:pPr>
        <w:pStyle w:val="FirstParagraph"/>
      </w:pPr>
      <w:r>
        <w:t xml:space="preserve">Given that</w:t>
      </w:r>
    </w:p>
    <w:p>
      <w:pPr>
        <w:pStyle w:val="BodyText"/>
      </w:pPr>
      <w:r>
        <w:t xml:space="preserve">China Shanghai relies heavily on the Yangtze River Delta water network, preserving water quality is critical. We are implementing a tiered filtration system that includes coagulation-flocculation followed by advanced oxidation processes. This ensures the removal of emerging contaminants such as pharmaceuticals and microplastics, which have become a focal point for</w:t>
      </w:r>
    </w:p>
    <w:p>
      <w:pPr>
        <w:pStyle w:val="BodyText"/>
      </w:pPr>
      <w:r>
        <w:t xml:space="preserve">Environmental Engineer research in urban centers like</w:t>
      </w:r>
    </w:p>
    <w:p>
      <w:pPr>
        <w:pStyle w:val="BodyText"/>
      </w:pPr>
      <w:r>
        <w:t xml:space="preserve">China Shanghai.</w:t>
      </w:r>
    </w:p>
    <w:bookmarkEnd w:id="26"/>
    <w:bookmarkStart w:id="27" w:name="air-quality-management-systems"/>
    <w:p>
      <w:pPr>
        <w:pStyle w:val="Heading3"/>
      </w:pPr>
      <w:r>
        <w:t xml:space="preserve">4.2 Air Quality Management Systems</w:t>
      </w:r>
    </w:p>
    <w:p>
      <w:pPr>
        <w:pStyle w:val="FirstParagraph"/>
      </w:pPr>
      <w:r>
        <w:t xml:space="preserve">In</w:t>
      </w:r>
    </w:p>
    <w:p>
      <w:pPr>
        <w:pStyle w:val="BodyText"/>
      </w:pPr>
      <w:r>
        <w:t xml:space="preserve">China Shanghai, traffic congestion and industrial activity contribute significantly to atmospheric pollution. The project includes the installation of smart sensor networks across key districts. Data collected by these sensors allows the</w:t>
      </w:r>
    </w:p>
    <w:p>
      <w:pPr>
        <w:pStyle w:val="BodyText"/>
      </w:pPr>
      <w:r>
        <w:t xml:space="preserve">Environmental Engineer to model dispersion patterns and advise on traffic management policies that reduce emission hotspots.</w:t>
      </w:r>
    </w:p>
    <w:bookmarkEnd w:id="27"/>
    <w:bookmarkStart w:id="28" w:name="circular-economy-in-waste-management"/>
    <w:p>
      <w:pPr>
        <w:pStyle w:val="Heading3"/>
      </w:pPr>
      <w:r>
        <w:t xml:space="preserve">4.3 Circular Economy in Waste Management</w:t>
      </w:r>
    </w:p>
    <w:p>
      <w:pPr>
        <w:pStyle w:val="FirstParagraph"/>
      </w:pPr>
      <w:r>
        <w:t xml:space="preserve">A major component of this project is the transition toward a circular economy in</w:t>
      </w:r>
    </w:p>
    <w:p>
      <w:pPr>
        <w:pStyle w:val="BodyText"/>
      </w:pPr>
      <w:r>
        <w:t xml:space="preserve">China Shanghai. The</w:t>
      </w:r>
    </w:p>
    <w:p>
      <w:pPr>
        <w:pStyle w:val="BodyText"/>
      </w:pPr>
      <w:r>
        <w:t xml:space="preserve">Environmental Engineer has designed a sorting facility that utilizes AI-driven robotics to separate recyclables from organic waste with high precision. This reduces landfill usage and promotes resource recovery, aligning with national goals for sustainable urban development.</w:t>
      </w:r>
    </w:p>
    <w:bookmarkEnd w:id="28"/>
    <w:bookmarkEnd w:id="29"/>
    <w:bookmarkStart w:id="30" w:name="challenges-and-risk-mitigation"/>
    <w:p>
      <w:pPr>
        <w:pStyle w:val="Heading2"/>
      </w:pPr>
      <w:r>
        <w:t xml:space="preserve">5. Challenges and Risk Mitigation</w:t>
      </w:r>
    </w:p>
    <w:p>
      <w:pPr>
        <w:pStyle w:val="FirstParagraph"/>
      </w:pPr>
      <w:r>
        <w:t xml:space="preserve">Implementing these environmental strategies in</w:t>
      </w:r>
    </w:p>
    <w:p>
      <w:pPr>
        <w:pStyle w:val="BodyText"/>
      </w:pPr>
      <w:r>
        <w:t xml:space="preserve">China Shanghai is not without challenges. The high population density requires careful logistical planning to minimize disruption to residents. Furthermore, the aging infrastructure in some older districts of</w:t>
      </w:r>
    </w:p>
    <w:p>
      <w:pPr>
        <w:pStyle w:val="BodyText"/>
      </w:pPr>
      <w:r>
        <w:t xml:space="preserve">China Shanghai poses structural limitations for new installations.</w:t>
      </w:r>
    </w:p>
    <w:p>
      <w:pPr>
        <w:pStyle w:val="BodyText"/>
      </w:pPr>
      <w:r>
        <w:t xml:space="preserve">To mitigate these risks, the</w:t>
      </w:r>
    </w:p>
    <w:p>
      <w:pPr>
        <w:pStyle w:val="BodyText"/>
      </w:pPr>
      <w:r>
        <w:t xml:space="preserve">Environmental Engineer has developed a phased implementation plan. This approach allows for incremental upgrades that integrate seamlessly with existing systems. Additionally, community engagement programs have been launched to educate residents in</w:t>
      </w:r>
    </w:p>
    <w:p>
      <w:pPr>
        <w:pStyle w:val="BodyText"/>
      </w:pPr>
      <w:r>
        <w:t xml:space="preserve">China Shanghai about waste sorting and conservation, ensuring public cooperation with the new engineering solutions.</w:t>
      </w:r>
    </w:p>
    <w:bookmarkEnd w:id="30"/>
    <w:bookmarkStart w:id="31" w:name="expected-outcomes-and-impact"/>
    <w:p>
      <w:pPr>
        <w:pStyle w:val="Heading2"/>
      </w:pPr>
      <w:r>
        <w:t xml:space="preserve">6. Expected Outcomes and Impact</w:t>
      </w:r>
    </w:p>
    <w:p>
      <w:pPr>
        <w:pStyle w:val="FirstParagraph"/>
      </w:pPr>
      <w:r>
        <w:t xml:space="preserve">The successful execution of this project will yield substantial benefits for</w:t>
      </w:r>
    </w:p>
    <w:p>
      <w:pPr>
        <w:pStyle w:val="BodyText"/>
      </w:pPr>
      <w:r>
        <w:t xml:space="preserve">China Shanghai. We anticipate a 30% reduction in industrial wastewater pollutants and a 20% decrease in municipal solid waste sent to landfills within the next five years. These improvements will directly enhance the quality of life for citizens and protect the biodiversity of the surrounding riverine ecosystems.</w:t>
      </w:r>
    </w:p>
    <w:p>
      <w:pPr>
        <w:pStyle w:val="BodyText"/>
      </w:pPr>
      <w:r>
        <w:t xml:space="preserve">Moreover, by establishing</w:t>
      </w:r>
    </w:p>
    <w:p>
      <w:pPr>
        <w:pStyle w:val="BodyText"/>
      </w:pPr>
      <w:r>
        <w:t xml:space="preserve">China Shanghai as a model for green engineering, this project positions local companies and technical experts at the forefront of global environmental solutions. The expertise gained by our</w:t>
      </w:r>
    </w:p>
    <w:p>
      <w:pPr>
        <w:pStyle w:val="BodyText"/>
      </w:pPr>
      <w:r>
        <w:t xml:space="preserve">Environmental Engineer team will be exportable to other rapidly urbanizing regions in Asia and beyond.</w:t>
      </w:r>
    </w:p>
    <w:bookmarkEnd w:id="31"/>
    <w:bookmarkStart w:id="32" w:name="conclusion"/>
    <w:p>
      <w:pPr>
        <w:pStyle w:val="Heading2"/>
      </w:pPr>
      <w:r>
        <w:t xml:space="preserve">7. Conclusion</w:t>
      </w:r>
    </w:p>
    <w:p>
      <w:pPr>
        <w:pStyle w:val="FirstParagraph"/>
      </w:pPr>
      <w:r>
        <w:t xml:space="preserve">This Project Report underscores the critical importance of robust environmental engineering practices in sustaining the growth of</w:t>
      </w:r>
    </w:p>
    <w:p>
      <w:pPr>
        <w:pStyle w:val="BodyText"/>
      </w:pPr>
      <w:r>
        <w:t xml:space="preserve">China Shanghai. The dedicated efforts of our</w:t>
      </w:r>
    </w:p>
    <w:p>
      <w:pPr>
        <w:pStyle w:val="BodyText"/>
      </w:pPr>
      <w:r>
        <w:t xml:space="preserve">Environmental Engineer team demonstrate a commitment to balancing economic vitality with ecological stewardship. As we move forward, continuous monitoring and adaptive management will ensure that the infrastructure serving</w:t>
      </w:r>
    </w:p>
    <w:p>
      <w:pPr>
        <w:pStyle w:val="BodyText"/>
      </w:pPr>
      <w:r>
        <w:t xml:space="preserve">China Shanghai remains resilient, efficient, and environmentally sound.</w:t>
      </w:r>
    </w:p>
    <w:p>
      <w:pPr>
        <w:pStyle w:val="BodyText"/>
      </w:pPr>
      <w:r>
        <w:t xml:space="preserve">We recommend the immediate approval of Phase II funding to expand these successful pilot programs citywide. The vision for a greener, cleaner</w:t>
      </w:r>
    </w:p>
    <w:p>
      <w:pPr>
        <w:pStyle w:val="BodyText"/>
      </w:pPr>
      <w:r>
        <w:t xml:space="preserve">China Shanghai is achievable through the precise application of engineering science and unwavering regulatory oversight by our</w:t>
      </w:r>
    </w:p>
    <w:p>
      <w:pPr>
        <w:pStyle w:val="BodyText"/>
      </w:pPr>
      <w:r>
        <w:t xml:space="preserve">Environmental Engineer professionals.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Initiatives in China Shanghai</dc:title>
  <dc:creator/>
  <dc:language>en</dc:language>
  <cp:keywords/>
  <dcterms:created xsi:type="dcterms:W3CDTF">2026-07-29T07:50:49Z</dcterms:created>
  <dcterms:modified xsi:type="dcterms:W3CDTF">2026-07-29T07:50:49Z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