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India,</w:t>
      </w:r>
      <w:r>
        <w:t xml:space="preserve"> </w:t>
      </w:r>
      <w:r>
        <w:t xml:space="preserve">New</w:t>
      </w:r>
      <w:r>
        <w:t xml:space="preserve"> </w:t>
      </w:r>
      <w:r>
        <w:t xml:space="preserve">Delhi</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Forest and Climate Change (MoEFCC), Government of India</w:t>
      </w:r>
      <w:r>
        <w:br/>
      </w:r>
      <w:r>
        <w:rPr>
          <w:bCs/>
          <w:b/>
        </w:rPr>
        <w:t xml:space="preserve">From:</w:t>
      </w:r>
      <w:r>
        <w:t xml:space="preserve"> </w:t>
      </w:r>
      <w:r>
        <w:t xml:space="preserve">Lead Environmental Engineering Consultancy Group</w:t>
      </w:r>
      <w:r>
        <w:br/>
      </w:r>
      <w:r>
        <w:rPr>
          <w:bCs/>
          <w:b/>
        </w:rPr>
        <w:t xml:space="preserve">Subject:</w:t>
      </w:r>
      <w:r>
        <w:t xml:space="preserve"> </w:t>
      </w:r>
      <w:r>
        <w:t xml:space="preserve">Integrated Environmental Management and Infrastructure Upgrades for India, New Delhi</w:t>
      </w:r>
    </w:p>
    <w:bookmarkStart w:id="20" w:name="executive-summary"/>
    <w:p>
      <w:pPr>
        <w:pStyle w:val="Heading2"/>
      </w:pPr>
      <w:r>
        <w:t xml:space="preserve">Executive Summary</w:t>
      </w:r>
    </w:p>
    <w:p>
      <w:pPr>
        <w:pStyle w:val="FirstParagraph"/>
      </w:pPr>
      <w:r>
        <w:t xml:space="preserve">This Project Report outlines a comprehensive strategic framework designed to address the critical environmental challenges facing one of the world's most populous metropolitan areas. As the capital territory,</w:t>
      </w:r>
      <w:r>
        <w:t xml:space="preserve"> </w:t>
      </w:r>
      <w:r>
        <w:rPr>
          <w:bCs/>
          <w:b/>
        </w:rPr>
        <w:t xml:space="preserve">India New Delhi</w:t>
      </w:r>
      <w:r>
        <w:t xml:space="preserve"> </w:t>
      </w:r>
      <w:r>
        <w:t xml:space="preserve">faces unique pressures related to rapid urbanization, industrial emissions, and waste management deficits. The primary objective of this initiative is to deploy advanced</w:t>
      </w:r>
      <w:r>
        <w:t xml:space="preserve"> </w:t>
      </w:r>
      <w:r>
        <w:rPr>
          <w:bCs/>
          <w:b/>
        </w:rPr>
        <w:t xml:space="preserve">Environmental Engineer</w:t>
      </w:r>
      <w:r>
        <w:t xml:space="preserve"> </w:t>
      </w:r>
      <w:r>
        <w:t xml:space="preserve">solutions that not only mitigate pollution levels but also promote sustainable urban resilience. This report details the current environmental baseline, proposed technical interventions, implementation strategies for</w:t>
      </w:r>
      <w:r>
        <w:t xml:space="preserve"> </w:t>
      </w:r>
      <w:r>
        <w:rPr>
          <w:bCs/>
          <w:b/>
        </w:rPr>
        <w:t xml:space="preserve">India New Delhi</w:t>
      </w:r>
      <w:r>
        <w:t xml:space="preserve">, and the expected long-term benefits for public health and ecological balance.</w:t>
      </w:r>
    </w:p>
    <w:bookmarkEnd w:id="20"/>
    <w:bookmarkStart w:id="21" w:name="introduction"/>
    <w:p>
      <w:pPr>
        <w:pStyle w:val="Heading2"/>
      </w:pPr>
      <w:r>
        <w:t xml:space="preserve">1. Introduction</w:t>
      </w:r>
    </w:p>
    <w:p>
      <w:pPr>
        <w:pStyle w:val="FirstParagraph"/>
      </w:pPr>
      <w:r>
        <w:rPr>
          <w:bCs/>
          <w:b/>
        </w:rPr>
        <w:t xml:space="preserve">New Delhi</w:t>
      </w:r>
      <w:r>
        <w:t xml:space="preserve">, as the heart of political and administrative activity in India, serves as a microcosm of the country's rapid development trajectory. However, this growth has come at a significant environmental cost. The city frequently experiences hazardous levels of Air Quality Index (AQI) readings, particularly during the post-harvest season when agricultural stubble burning in neighboring states compounds local emissions. Furthermore, the management of solid waste and wastewater remains a logistical challenge due to high population density and aging infrastructure.</w:t>
      </w:r>
    </w:p>
    <w:p>
      <w:pPr>
        <w:pStyle w:val="BodyText"/>
      </w:pPr>
      <w:r>
        <w:t xml:space="preserve">The role of the</w:t>
      </w:r>
      <w:r>
        <w:t xml:space="preserve"> </w:t>
      </w:r>
      <w:r>
        <w:rPr>
          <w:bCs/>
          <w:b/>
        </w:rPr>
        <w:t xml:space="preserve">Environmental Engineer</w:t>
      </w:r>
      <w:r>
        <w:t xml:space="preserve"> </w:t>
      </w:r>
      <w:r>
        <w:t xml:space="preserve">has never been more critical. In this context, environmental engineering is not merely about compliance with regulations but involves a holistic redesign of urban systems to create circular economy models. This project report aims to define a roadmap for transforming</w:t>
      </w:r>
      <w:r>
        <w:t xml:space="preserve"> </w:t>
      </w:r>
      <w:r>
        <w:rPr>
          <w:bCs/>
          <w:b/>
        </w:rPr>
        <w:t xml:space="preserve">New Delhi</w:t>
      </w:r>
      <w:r>
        <w:t xml:space="preserve"> </w:t>
      </w:r>
      <w:r>
        <w:t xml:space="preserve">into a model of green urbanism within South Asia, ensuring that development does not compromise the health and well-being of its citizens.</w:t>
      </w:r>
    </w:p>
    <w:bookmarkEnd w:id="21"/>
    <w:bookmarkStart w:id="22" w:name="X2b801519d103cd271f0beb446cdfeef97ca9a65"/>
    <w:p>
      <w:pPr>
        <w:pStyle w:val="Heading2"/>
      </w:pPr>
      <w:r>
        <w:t xml:space="preserve">2. Current Environmental Challenges in India New Delhi</w:t>
      </w:r>
    </w:p>
    <w:p>
      <w:pPr>
        <w:pStyle w:val="FirstParagraph"/>
      </w:pPr>
      <w:r>
        <w:t xml:space="preserve">To design effective solutions, it is imperative to understand the specific environmental stressors present in</w:t>
      </w:r>
      <w:r>
        <w:t xml:space="preserve"> </w:t>
      </w:r>
      <w:r>
        <w:rPr>
          <w:bCs/>
          <w:b/>
        </w:rPr>
        <w:t xml:space="preserve">New Delhi</w:t>
      </w:r>
      <w:r>
        <w:t xml:space="preserve">. The following key areas have been identified as critical focus points:</w:t>
      </w:r>
    </w:p>
    <w:p>
      <w:pPr>
        <w:pStyle w:val="BodyText"/>
      </w:pPr>
      <w:r>
        <w:t xml:space="preserve">Sector</w:t>
      </w:r>
    </w:p>
    <w:p>
      <w:pPr>
        <w:pStyle w:val="BodyText"/>
      </w:pPr>
      <w:r>
        <w:t xml:space="preserve">Current Status &amp; Issues</w:t>
      </w:r>
    </w:p>
    <w:p>
      <w:pPr>
        <w:pStyle w:val="BodyText"/>
      </w:pPr>
      <w:r>
        <w:t xml:space="preserve">Air Quality</w:t>
      </w:r>
    </w:p>
    <w:p>
      <w:pPr>
        <w:pStyle w:val="BodyText"/>
      </w:pPr>
      <w:r>
        <w:t xml:space="preserve">Frequent PM2.5 and PM10 levels exceeding WHO guidelines. Major contributors include vehicular emissions, construction dust, industrial output, and seasonal crop burning.</w:t>
      </w:r>
    </w:p>
    <w:p>
      <w:pPr>
        <w:pStyle w:val="BodyText"/>
      </w:pPr>
      <w:r>
        <w:t xml:space="preserve">Solid Waste Management</w:t>
      </w:r>
    </w:p>
    <w:p>
      <w:pPr>
        <w:pStyle w:val="BodyText"/>
      </w:pPr>
      <w:r>
        <w:t xml:space="preserve">Inefficient segregation at source leads to high organic contamination in recyclables. Landfills like Ghazipur are nearing capacity and pose fire hazards and groundwater risks.</w:t>
      </w:r>
    </w:p>
    <w:p>
      <w:pPr>
        <w:pStyle w:val="BodyText"/>
      </w:pPr>
      <w:r>
        <w:t xml:space="preserve">Water Resources</w:t>
      </w:r>
    </w:p>
    <w:p>
      <w:pPr>
        <w:pStyle w:val="BodyText"/>
      </w:pPr>
      <w:r>
        <w:t xml:space="preserve">&lt;2t&gt;The Yamuna River, which flows through the capital, receives significant untreated sewage inflow. Groundwater levels are depleting due to over-extraction and inadequate recharge mechanisms.</w:t>
      </w:r>
    </w:p>
    <w:p>
      <w:pPr>
        <w:pStyle w:val="BodyText"/>
      </w:pPr>
      <w:r>
        <w:t xml:space="preserve">Biodiversity &amp; Green Cover</w:t>
      </w:r>
    </w:p>
    <w:p>
      <w:pPr>
        <w:pStyle w:val="BodyText"/>
      </w:pPr>
      <w:r>
        <w:t xml:space="preserve">IUCN Red List species habitats are fragmented due to urban sprawl. The loss of green belts exacerbates the urban heat island effect.</w:t>
      </w:r>
    </w:p>
    <w:bookmarkEnd w:id="22"/>
    <w:bookmarkStart w:id="27" w:name="Xfcbdf992ffb5ced88e2e731b26a359e59ba2b9b"/>
    <w:p>
      <w:pPr>
        <w:pStyle w:val="Heading2"/>
      </w:pPr>
      <w:r>
        <w:t xml:space="preserve">3. Proposed Environmental Engineering Interventions</w:t>
      </w:r>
    </w:p>
    <w:p>
      <w:pPr>
        <w:pStyle w:val="FirstParagraph"/>
      </w:pPr>
      <w:r>
        <w:t xml:space="preserve">The core of this project relies on the expertise and application of modern</w:t>
      </w:r>
      <w:r>
        <w:t xml:space="preserve"> </w:t>
      </w:r>
      <w:r>
        <w:rPr>
          <w:bCs/>
          <w:b/>
        </w:rPr>
        <w:t xml:space="preserve">Environmental Engineer</w:t>
      </w:r>
      <w:r>
        <w:t xml:space="preserve"> </w:t>
      </w:r>
      <w:r>
        <w:t xml:space="preserve">technologies. The following interventions are proposed for deployment across various districts of</w:t>
      </w:r>
      <w:r>
        <w:t xml:space="preserve"> </w:t>
      </w:r>
      <w:r>
        <w:rPr>
          <w:bCs/>
          <w:b/>
        </w:rPr>
        <w:t xml:space="preserve">New Delhi</w:t>
      </w:r>
      <w:r>
        <w:t xml:space="preserve">:</w:t>
      </w:r>
    </w:p>
    <w:bookmarkStart w:id="23" w:name="advanced-air-quality-management-systems"/>
    <w:p>
      <w:pPr>
        <w:pStyle w:val="Heading3"/>
      </w:pPr>
      <w:r>
        <w:t xml:space="preserve">3.1 Advanced Air Quality Management Systems</w:t>
      </w:r>
    </w:p>
    <w:p>
      <w:pPr>
        <w:pStyle w:val="FirstParagraph"/>
      </w:pPr>
      <w:r>
        <w:t xml:space="preserve">We propose the installation of IoT-enabled air quality monitoring stations across all 11 districts of</w:t>
      </w:r>
      <w:r>
        <w:t xml:space="preserve"> </w:t>
      </w:r>
      <w:r>
        <w:rPr>
          <w:bCs/>
          <w:b/>
        </w:rPr>
        <w:t xml:space="preserve">New Delhi</w:t>
      </w:r>
      <w:r>
        <w:t xml:space="preserve">. These sensors will provide real-time data to predict pollution hotspots. Furthermore, the deployment of fog guns and smog towers in high-traffic zones, such as Connaught Place and major intersections, will serve as immediate mitigation tools. Long-term strategies include the strict enforcement of emission standards for industries and the promotion of electric public transport infrastructure.</w:t>
      </w:r>
    </w:p>
    <w:bookmarkEnd w:id="23"/>
    <w:bookmarkStart w:id="24" w:name="sustainable-waste-to-energy-solutions"/>
    <w:p>
      <w:pPr>
        <w:pStyle w:val="Heading3"/>
      </w:pPr>
      <w:r>
        <w:t xml:space="preserve">3.2 Sustainable Waste-to-Energy Solutions</w:t>
      </w:r>
    </w:p>
    <w:p>
      <w:pPr>
        <w:pStyle w:val="FirstParagraph"/>
      </w:pPr>
      <w:r>
        <w:t xml:space="preserve">A pivotal role for any</w:t>
      </w:r>
      <w:r>
        <w:t xml:space="preserve"> </w:t>
      </w:r>
      <w:r>
        <w:rPr>
          <w:bCs/>
          <w:b/>
        </w:rPr>
        <w:t xml:space="preserve">Environmental Engineer</w:t>
      </w:r>
      <w:r>
        <w:t xml:space="preserve"> </w:t>
      </w:r>
      <w:r>
        <w:t xml:space="preserve">in this project is the redesign of waste streams. We recommend implementing a decentralized waste processing model. Organic waste, which constitutes approximately 50% of Delhi's municipal solid waste, will be processed through aerobic composting and biomethanation plants located at ward levels. This reduces transportation costs and landfill burden simultaneously. Inorganic waste will be routed to modern Material Recovery Facilities (MRFs) where segregation is optimized for recycling.</w:t>
      </w:r>
    </w:p>
    <w:bookmarkEnd w:id="24"/>
    <w:bookmarkStart w:id="25" w:name="X6e15b7bc15913d82ae812a98fce60c28cae46fb"/>
    <w:p>
      <w:pPr>
        <w:pStyle w:val="Heading3"/>
      </w:pPr>
      <w:r>
        <w:t xml:space="preserve">3.3 Wastewater Treatment and River Restoration</w:t>
      </w:r>
    </w:p>
    <w:p>
      <w:pPr>
        <w:pStyle w:val="FirstParagraph"/>
      </w:pPr>
      <w:r>
        <w:t xml:space="preserve">To address the pollution of the Yamuna, new sewage treatment plants (STPs) with tertiary treatment capabilities will be constructed. These facilities, designed by specialized</w:t>
      </w:r>
      <w:r>
        <w:t xml:space="preserve"> </w:t>
      </w:r>
      <w:r>
        <w:rPr>
          <w:bCs/>
          <w:b/>
        </w:rPr>
        <w:t xml:space="preserve">Environmental Engineer</w:t>
      </w:r>
      <w:r>
        <w:t xml:space="preserve"> </w:t>
      </w:r>
      <w:r>
        <w:t xml:space="preserve">teams, will utilize membrane bioreactor technology to ensure high-quality effluent that can be reused for industrial cooling and landscape irrigation in</w:t>
      </w:r>
      <w:r>
        <w:t xml:space="preserve"> </w:t>
      </w:r>
      <w:r>
        <w:rPr>
          <w:bCs/>
          <w:b/>
        </w:rPr>
        <w:t xml:space="preserve">New Delhi</w:t>
      </w:r>
      <w:r>
        <w:t xml:space="preserve">. Additionally, bio-remediation techniques using specific aquatic plants will be employed along the riverbanks to naturally absorb excess nutrients and heavy metals.</w:t>
      </w:r>
    </w:p>
    <w:bookmarkEnd w:id="25"/>
    <w:bookmarkStart w:id="26" w:name="green-infrastructure-and-urban-cooling"/>
    <w:p>
      <w:pPr>
        <w:pStyle w:val="Heading3"/>
      </w:pPr>
      <w:r>
        <w:t xml:space="preserve">3.4 Green Infrastructure and Urban Cooling</w:t>
      </w:r>
    </w:p>
    <w:p>
      <w:pPr>
        <w:pStyle w:val="FirstParagraph"/>
      </w:pPr>
      <w:r>
        <w:t xml:space="preserve">To combat the urban heat island effect prevalent in parts of</w:t>
      </w:r>
      <w:r>
        <w:t xml:space="preserve"> </w:t>
      </w:r>
      <w:r>
        <w:rPr>
          <w:bCs/>
          <w:b/>
        </w:rPr>
        <w:t xml:space="preserve">New Delhi</w:t>
      </w:r>
      <w:r>
        <w:t xml:space="preserve">, we propose a "Green Wall" initiative on government buildings and major highways. This involves vertical gardening systems that not only absorb CO2 but also lower ambient temperatures. The renovation of existing parks with native, drought-resistant plant species will enhance biodiversity and require less water for maintenance, aligning with sustainable engineering principles.</w:t>
      </w:r>
    </w:p>
    <w:bookmarkEnd w:id="26"/>
    <w:bookmarkEnd w:id="27"/>
    <w:bookmarkStart w:id="28" w:name="implementation-strategy"/>
    <w:p>
      <w:pPr>
        <w:pStyle w:val="Heading2"/>
      </w:pPr>
      <w:r>
        <w:t xml:space="preserve">4. Implementation Strategy</w:t>
      </w:r>
    </w:p>
    <w:p>
      <w:pPr>
        <w:pStyle w:val="FirstParagraph"/>
      </w:pPr>
      <w:r>
        <w:t xml:space="preserve">The successful execution of this project requires a phased approach managed by dedicated teams led by senior</w:t>
      </w:r>
      <w:r>
        <w:t xml:space="preserve"> </w:t>
      </w:r>
      <w:r>
        <w:rPr>
          <w:bCs/>
          <w:b/>
        </w:rPr>
        <w:t xml:space="preserve">Environmental Engineer</w:t>
      </w:r>
      <w:r>
        <w:t xml:space="preserve">s.</w:t>
      </w:r>
    </w:p>
    <w:p>
      <w:pPr>
        <w:numPr>
          <w:ilvl w:val="0"/>
          <w:numId w:val="1001"/>
        </w:numPr>
        <w:pStyle w:val="Compact"/>
      </w:pPr>
      <w:r>
        <w:rPr>
          <w:bCs/>
          <w:b/>
        </w:rPr>
        <w:t xml:space="preserve">Phase 1 (Months 1-6):</w:t>
      </w:r>
      <w:r>
        <w:t xml:space="preserve"> </w:t>
      </w:r>
      <w:r>
        <w:t xml:space="preserve">Baseline assessment, stakeholder engagement with local residents in</w:t>
      </w:r>
      <w:r>
        <w:t xml:space="preserve"> </w:t>
      </w:r>
      <w:r>
        <w:rPr>
          <w:bCs/>
          <w:b/>
        </w:rPr>
        <w:t xml:space="preserve">New Delhi</w:t>
      </w:r>
      <w:r>
        <w:t xml:space="preserve">, and detailed engineering designs. Establishment of the central monitoring dashboard.</w:t>
      </w:r>
    </w:p>
    <w:p>
      <w:pPr>
        <w:numPr>
          <w:ilvl w:val="0"/>
          <w:numId w:val="1001"/>
        </w:numPr>
        <w:pStyle w:val="Compact"/>
      </w:pPr>
      <w:r>
        <w:rPr>
          <w:bCs/>
          <w:b/>
        </w:rPr>
        <w:t xml:space="preserve">Phase 2 (Months 7-18):</w:t>
      </w:r>
      <w:r>
        <w:t xml:space="preserve"> </w:t>
      </w:r>
      <w:r>
        <w:t xml:space="preserve">Pilot projects in two districts. Construction of initial waste-to-energy plants and installation of air monitoring sensors.</w:t>
      </w:r>
    </w:p>
    <w:p>
      <w:pPr>
        <w:numPr>
          <w:ilvl w:val="0"/>
          <w:numId w:val="1001"/>
        </w:numPr>
        <w:pStyle w:val="Compact"/>
      </w:pPr>
      <w:r>
        <w:rPr>
          <w:bCs/>
          <w:b/>
        </w:rPr>
        <w:t xml:space="preserve">Phase 3 (Months 19-36):</w:t>
      </w:r>
      <w:r>
        <w:t xml:space="preserve"> </w:t>
      </w:r>
      <w:r>
        <w:t xml:space="preserve">City-wide rollout. Full integration of STPs and widespread deployment of green infrastructure across</w:t>
      </w:r>
      <w:r>
        <w:t xml:space="preserve"> </w:t>
      </w:r>
      <w:r>
        <w:rPr>
          <w:bCs/>
          <w:b/>
        </w:rPr>
        <w:t xml:space="preserve">New Delhi</w:t>
      </w:r>
      <w:r>
        <w:t xml:space="preserve">.</w:t>
      </w:r>
    </w:p>
    <w:p>
      <w:pPr>
        <w:numPr>
          <w:ilvl w:val="0"/>
          <w:numId w:val="1001"/>
        </w:numPr>
        <w:pStyle w:val="Compact"/>
      </w:pPr>
      <w:r>
        <w:t xml:space="preserve">Phase 4 (Month 37+): Monitoring, evaluation, and continuous improvement based on data analytics provided by the engineering teams.</w:t>
      </w:r>
    </w:p>
    <w:bookmarkEnd w:id="28"/>
    <w:bookmarkStart w:id="29" w:name="X6afb733b3f4a8e07617ad90ff36d98f6dad07dd"/>
    <w:p>
      <w:pPr>
        <w:pStyle w:val="Heading2"/>
      </w:pPr>
      <w:r>
        <w:t xml:space="preserve">5. Stakeholder Engagement and Community Education</w:t>
      </w:r>
    </w:p>
    <w:p>
      <w:pPr>
        <w:pStyle w:val="FirstParagraph"/>
      </w:pPr>
      <w:r>
        <w:t xml:space="preserve">An essential component of environmental engineering is behavioral change. The project will include extensive community outreach programs in schools and neighborhoods across</w:t>
      </w:r>
      <w:r>
        <w:t xml:space="preserve"> </w:t>
      </w:r>
      <w:r>
        <w:rPr>
          <w:bCs/>
          <w:b/>
        </w:rPr>
        <w:t xml:space="preserve">New Delhi</w:t>
      </w:r>
      <w:r>
        <w:t xml:space="preserve">. Citizens will be educated on the importance of waste segregation and water conservation. By empowering the public, the role of the</w:t>
      </w:r>
      <w:r>
        <w:t xml:space="preserve"> </w:t>
      </w:r>
      <w:r>
        <w:rPr>
          <w:bCs/>
          <w:b/>
        </w:rPr>
        <w:t xml:space="preserve">Environmental Engineer</w:t>
      </w:r>
      <w:r>
        <w:t xml:space="preserve"> </w:t>
      </w:r>
      <w:r>
        <w:t xml:space="preserve">extends beyond technical infrastructure to social sustainability.</w:t>
      </w:r>
    </w:p>
    <w:bookmarkEnd w:id="29"/>
    <w:bookmarkStart w:id="30" w:name="budget-and-resource-allocation"/>
    <w:p>
      <w:pPr>
        <w:pStyle w:val="Heading2"/>
      </w:pPr>
      <w:r>
        <w:t xml:space="preserve">6. Budget and Resource Allocation</w:t>
      </w:r>
    </w:p>
    <w:p>
      <w:pPr>
        <w:pStyle w:val="FirstParagraph"/>
      </w:pPr>
      <w:r>
        <w:t xml:space="preserve">The project requires a significant investment in infrastructure, technology, and human resources. Funding will be sourced through a mix of government grants, public-private partnerships (PPPs), and green bonds issued by the Government of India. A transparent accounting system will be maintained to ensure that funds are utilized efficiently for the benefit of</w:t>
      </w:r>
      <w:r>
        <w:t xml:space="preserve"> </w:t>
      </w:r>
      <w:r>
        <w:rPr>
          <w:bCs/>
          <w:b/>
        </w:rPr>
        <w:t xml:space="preserve">New Delhi</w:t>
      </w:r>
      <w:r>
        <w:t xml:space="preserve">’s environment.</w:t>
      </w:r>
    </w:p>
    <w:bookmarkEnd w:id="30"/>
    <w:bookmarkStart w:id="31" w:name="conclusion"/>
    <w:p>
      <w:pPr>
        <w:pStyle w:val="Heading2"/>
      </w:pPr>
      <w:r>
        <w:t xml:space="preserve">7. Conclusion</w:t>
      </w:r>
    </w:p>
    <w:p>
      <w:pPr>
        <w:pStyle w:val="FirstParagraph"/>
      </w:pPr>
      <w:r>
        <w:t xml:space="preserve">This Project Report demonstrates that with strategic planning and technical expertise, the environmental degradation affecting</w:t>
      </w:r>
      <w:r>
        <w:t xml:space="preserve"> </w:t>
      </w:r>
      <w:r>
        <w:rPr>
          <w:bCs/>
          <w:b/>
        </w:rPr>
        <w:t xml:space="preserve">New Delhi</w:t>
      </w:r>
      <w:r>
        <w:t xml:space="preserve"> </w:t>
      </w:r>
      <w:r>
        <w:t xml:space="preserve">can be reversed. The integration of advanced technologies and sustainable practices led by qualified</w:t>
      </w:r>
      <w:r>
        <w:t xml:space="preserve"> </w:t>
      </w:r>
      <w:r>
        <w:rPr>
          <w:bCs/>
          <w:b/>
        </w:rPr>
        <w:t xml:space="preserve">Environmental Engineer</w:t>
      </w:r>
      <w:r>
        <w:t xml:space="preserve">s will transform the capital into a resilient, healthy, and livable city. The success of this initiative in</w:t>
      </w:r>
      <w:r>
        <w:t xml:space="preserve"> </w:t>
      </w:r>
      <w:r>
        <w:rPr>
          <w:bCs/>
          <w:b/>
        </w:rPr>
        <w:t xml:space="preserve">India New Delhi</w:t>
      </w:r>
      <w:r>
        <w:t xml:space="preserve"> </w:t>
      </w:r>
      <w:r>
        <w:t xml:space="preserve">will serve as a benchmark for other metropolitan cities in developing nations, proving that economic growth and environmental stewardship can coexist harmoniously.</w:t>
      </w:r>
    </w:p>
    <w:p>
      <w:pPr>
        <w:pStyle w:val="BodyText"/>
      </w:pPr>
      <w:r>
        <w:rPr>
          <w:iCs/>
          <w:i/>
        </w:rPr>
        <w:t xml:space="preserve">Drafted by the Project Management Office.</w:t>
      </w:r>
      <w:r>
        <w:br/>
      </w: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Solutions for Sustainable Urban Development in India, New Delhi</dc:title>
  <dc:creator/>
  <cp:keywords/>
  <dcterms:created xsi:type="dcterms:W3CDTF">2026-07-29T08:37:48Z</dcterms:created>
  <dcterms:modified xsi:type="dcterms:W3CDTF">2026-07-29T08:37:48Z</dcterms:modified>
</cp:coreProperties>
</file>

<file path=docProps/custom.xml><?xml version="1.0" encoding="utf-8"?>
<Properties xmlns="http://schemas.openxmlformats.org/officeDocument/2006/custom-properties" xmlns:vt="http://schemas.openxmlformats.org/officeDocument/2006/docPropsVTypes"/>
</file>