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Environmental</w:t>
      </w:r>
      <w:r>
        <w:t xml:space="preserve"> </w:t>
      </w:r>
      <w:r>
        <w:t xml:space="preserve">Engineering</w:t>
      </w:r>
      <w:r>
        <w:t xml:space="preserve"> </w:t>
      </w:r>
      <w:r>
        <w:t xml:space="preserve">Initiatives</w:t>
      </w:r>
      <w:r>
        <w:t xml:space="preserve"> </w:t>
      </w:r>
      <w:r>
        <w:t xml:space="preserve">in</w:t>
      </w:r>
      <w:r>
        <w:t xml:space="preserve"> </w:t>
      </w:r>
      <w:r>
        <w:t xml:space="preserve">Iraq</w:t>
      </w:r>
      <w:r>
        <w:t xml:space="preserve"> </w:t>
      </w:r>
      <w:r>
        <w:t xml:space="preserve">Baghdad</w:t>
      </w:r>
    </w:p>
    <w:p>
      <w:pPr>
        <w:pStyle w:val="FirstParagraph"/>
      </w:pPr>
      <w:r>
        <w:t xml:space="preserve">```html</w:t>
      </w:r>
    </w:p>
    <w:p>
      <w:pPr>
        <w:pStyle w:val="BodyText"/>
      </w:pPr>
      <w:r>
        <w:t xml:space="preserve">PROJECT REPORT – CONFIDENTIAL DRAFT</w:t>
      </w:r>
    </w:p>
    <w:bookmarkStart w:id="28" w:name="X81e04b91014688af3a6eac3b9aa4fd43da3d27d"/>
    <w:p>
      <w:pPr>
        <w:pStyle w:val="Heading1"/>
      </w:pPr>
      <w:r>
        <w:t xml:space="preserve">Comprehensive Environmental Engineering Assessment and Strategic Implementation Plan for Iraq Baghdad</w:t>
      </w:r>
    </w:p>
    <w:p>
      <w:pPr>
        <w:pStyle w:val="FirstParagraph"/>
      </w:pPr>
      <w:r>
        <w:br/>
      </w:r>
      <w:r>
        <w:rPr>
          <w:bCs/>
          <w:b/>
        </w:rPr>
        <w:t xml:space="preserve">Date:</w:t>
      </w:r>
    </w:p>
    <w:p>
      <w:pPr>
        <w:pStyle w:val="BodyText"/>
      </w:pPr>
      <w:r>
        <w:rPr>
          <w:bCs/>
          <w:b/>
        </w:rPr>
        <w:t xml:space="preserve">To:</w:t>
      </w:r>
    </w:p>
    <w:p>
      <w:pPr>
        <w:pStyle w:val="BodyText"/>
      </w:pPr>
      <w:r>
        <w:t xml:space="preserve">National Ministry of Environment, Republic of Iraq</w:t>
      </w:r>
      <w:r>
        <w:br/>
      </w:r>
      <w:r>
        <w:t xml:space="preserve">Urban Development Authority, Baghdad Governorate</w:t>
      </w:r>
      <w:r>
        <w:br/>
      </w:r>
    </w:p>
    <w:p>
      <w:pPr>
        <w:pStyle w:val="BodyText"/>
      </w:pPr>
      <w:r>
        <w:rPr>
          <w:bCs/>
          <w:b/>
        </w:rPr>
        <w:t xml:space="preserve">From:</w:t>
      </w:r>
    </w:p>
    <w:p>
      <w:pPr>
        <w:pStyle w:val="BodyText"/>
      </w:pPr>
      <w:r>
        <w:t xml:space="preserve">The Department of Urban Environmental Engineering</w:t>
      </w:r>
    </w:p>
    <w:p>
      <w:pPr>
        <w:pStyle w:val="BodyText"/>
      </w:pPr>
      <w:r>
        <w:br/>
      </w:r>
      <w:r>
        <w:br/>
      </w:r>
    </w:p>
    <w:p>
      <w:r>
        <w:pict>
          <v:rect style="width:0;height:1.5pt" o:hralign="center" o:hrstd="t" o:hr="t"/>
        </w:pict>
      </w:r>
    </w:p>
    <w:p>
      <w:pPr>
        <w:pStyle w:val="FirstParagraph"/>
      </w:pPr>
      <w:r>
        <w:br/>
      </w:r>
    </w:p>
    <w:bookmarkStart w:id="20" w:name="executive-summary"/>
    <w:p>
      <w:pPr>
        <w:pStyle w:val="Heading2"/>
      </w:pPr>
      <w:r>
        <w:rPr>
          <w:iCs/>
          <w:i/>
        </w:rPr>
        <w:t xml:space="preserve">Note: This report focuses specifically on the unique challenges and requirements for an Environmental Engineer working within the specific context of Iraq Baghdad.</w:t>
      </w:r>
    </w:p>
    <w:p>
      <w:pPr>
        <w:pStyle w:val="FirstParagraph"/>
      </w:pPr>
      <w:r>
        <w:t xml:space="preserve">The following document outlines a strategic framework designed to assist an Environmental Engineer in navigating, mitigating, and resolving critical ecological issues prevalent in Iraq Baghdad. The city of Iraq Baghdad faces multifaceted environmental crises ranging from severe water scarcity and industrial pollution to inadequate waste management systems. As an Environmental Engineer operating within this region, it is imperative to adopt solutions that are not only scientifically robust but also culturally sensitive, economically viable, and resilient to the local climatic conditions of Iraq Baghdad.</w:t>
      </w:r>
    </w:p>
    <w:p>
      <w:pPr>
        <w:pStyle w:val="BodyText"/>
      </w:pPr>
      <w:r>
        <w:t xml:space="preserve">This report serves as a foundational guide for engineers tasked with upgrading infrastructure in Iraq Baghdad. It emphasizes the need for sustainable practices that can withstand the arid climate typical of this part of Iraq Baghdad while addressing immediate public health hazards associated with poor sanitation and air quality degradation common across various districts in Iraq Baghdad.</w:t>
      </w:r>
    </w:p>
    <w:p>
      <w:pPr>
        <w:pStyle w:val="BodyText"/>
      </w:pPr>
      <w:r>
        <w:br/>
      </w:r>
    </w:p>
    <w:bookmarkEnd w:id="20"/>
    <w:bookmarkStart w:id="21" w:name="current-challenges"/>
    <w:p>
      <w:pPr>
        <w:pStyle w:val="Heading2"/>
      </w:pPr>
      <w:r>
        <w:t xml:space="preserve">1. Current Environmental Challenges in Iraq Baghdad</w:t>
      </w:r>
    </w:p>
    <w:p>
      <w:pPr>
        <w:pStyle w:val="FirstParagraph"/>
      </w:pPr>
      <w:r>
        <w:t xml:space="preserve">An effective strategy begins with a thorough understanding of the existing conditions. In the context of an Environmental Engineer's role in Iraq Baghdad, several critical issues must be addressed:</w:t>
      </w:r>
    </w:p>
    <w:p>
      <w:pPr>
        <w:numPr>
          <w:ilvl w:val="0"/>
          <w:numId w:val="1001"/>
        </w:numPr>
        <w:pStyle w:val="Compact"/>
      </w:pPr>
      <w:r>
        <w:rPr>
          <w:bCs/>
          <w:b/>
        </w:rPr>
        <w:t xml:space="preserve">Air Quality Degradation:</w:t>
      </w:r>
    </w:p>
    <w:p>
      <w:pPr>
        <w:numPr>
          <w:ilvl w:val="0"/>
          <w:numId w:val="1001"/>
        </w:numPr>
        <w:pStyle w:val="Compact"/>
      </w:pPr>
      <w:r>
        <w:t xml:space="preserve">The industrial zones surrounding parts of Iraq Baghdad contribute significantly to particulate matter emissions. For an Environmental Engineer, monitoring and mitigating these sources in Iraq Baghdad is a priority.</w:t>
      </w:r>
    </w:p>
    <w:p>
      <w:pPr>
        <w:pStyle w:val="FirstParagraph"/>
      </w:pPr>
      <w:r>
        <w:br/>
      </w:r>
    </w:p>
    <w:p>
      <w:pPr>
        <w:numPr>
          <w:ilvl w:val="0"/>
          <w:numId w:val="1002"/>
        </w:numPr>
        <w:pStyle w:val="Compact"/>
      </w:pPr>
      <w:r>
        <w:rPr>
          <w:bCs/>
          <w:b/>
        </w:rPr>
        <w:t xml:space="preserve">Water Scarcity and Pollution:</w:t>
      </w:r>
    </w:p>
    <w:p>
      <w:pPr>
        <w:numPr>
          <w:ilvl w:val="0"/>
          <w:numId w:val="1002"/>
        </w:numPr>
        <w:pStyle w:val="Compact"/>
      </w:pPr>
      <w:r>
        <w:t xml:space="preserve">The Tigris River, which runs through the heart of Iraq Baghdad, faces contamination from untreated sewage and industrial runoff. An Environmental Engineer must prioritize purification technologies suitable for high-volume urban settings like Iraq Baghdad.</w:t>
      </w:r>
    </w:p>
    <w:p>
      <w:pPr>
        <w:pStyle w:val="FirstParagraph"/>
      </w:pPr>
      <w:r>
        <w:br/>
      </w:r>
    </w:p>
    <w:p>
      <w:pPr>
        <w:numPr>
          <w:ilvl w:val="0"/>
          <w:numId w:val="1003"/>
        </w:numPr>
        <w:pStyle w:val="Compact"/>
      </w:pPr>
      <w:r>
        <w:rPr>
          <w:bCs/>
          <w:b/>
        </w:rPr>
        <w:t xml:space="preserve">Solid Waste Management:</w:t>
      </w:r>
    </w:p>
    <w:p>
      <w:pPr>
        <w:numPr>
          <w:ilvl w:val="0"/>
          <w:numId w:val="1003"/>
        </w:numPr>
        <w:pStyle w:val="Compact"/>
      </w:pPr>
      <w:r>
        <w:t xml:space="preserve">Inefficient waste collection and landfill management in various neighborhoods of Iraq Baghdad lead to open dumping. The Environmental Engineer must design circular economy models appropriate for the infrastructure levels found in Iraq Baghdad.</w:t>
      </w:r>
    </w:p>
    <w:p>
      <w:pPr>
        <w:pStyle w:val="FirstParagraph"/>
      </w:pPr>
      <w:r>
        <w:br/>
      </w:r>
    </w:p>
    <w:bookmarkEnd w:id="21"/>
    <w:bookmarkStart w:id="24" w:name="role-of-engineer"/>
    <w:p>
      <w:pPr>
        <w:pStyle w:val="Heading2"/>
      </w:pPr>
      <w:r>
        <w:t xml:space="preserve">2. The Role of the Environmental Engineer in Implementing Solutions</w:t>
      </w:r>
    </w:p>
    <w:p>
      <w:pPr>
        <w:pStyle w:val="FirstParagraph"/>
      </w:pPr>
      <w:r>
        <w:t xml:space="preserve">The primary objective for any Environmental Engineer deployed to Iraq Baghdad is to bridge the gap between theoretical environmental science and practical, on-the-ground application. Below are key responsibilities tailored to this specific location:</w:t>
      </w:r>
    </w:p>
    <w:bookmarkStart w:id="22" w:name="water-treatment"/>
    <w:p>
      <w:pPr>
        <w:pStyle w:val="Heading3"/>
      </w:pPr>
      <w:r>
        <w:t xml:space="preserve">3.1 Water Treatment and Infrastructure Rehabilitation</w:t>
      </w:r>
    </w:p>
    <w:p>
      <w:pPr>
        <w:pStyle w:val="FirstParagraph"/>
      </w:pPr>
      <w:r>
        <w:t xml:space="preserve">In Iraq Baghdad, access to clean drinking water remains a significant concern due to aging infrastructure and pollution sources. The Environmental Engineer must:</w:t>
      </w:r>
    </w:p>
    <w:p>
      <w:pPr>
        <w:numPr>
          <w:ilvl w:val="0"/>
          <w:numId w:val="1004"/>
        </w:numPr>
        <w:pStyle w:val="Compact"/>
      </w:pPr>
      <w:r>
        <w:t xml:space="preserve">Conduct hydrological surveys specific to the Tigris River basin affecting Iraq Baghdad.</w:t>
      </w:r>
    </w:p>
    <w:p>
      <w:pPr>
        <w:pStyle w:val="FirstParagraph"/>
      </w:pPr>
      <w:r>
        <w:br/>
      </w:r>
    </w:p>
    <w:p>
      <w:pPr>
        <w:numPr>
          <w:ilvl w:val="0"/>
          <w:numId w:val="1005"/>
        </w:numPr>
        <w:pStyle w:val="Compact"/>
      </w:pPr>
      <w:r>
        <w:t xml:space="preserve">Design modular water treatment plants that can be rapidly deployed in underserved areas of Iraq Baghdad.</w:t>
      </w:r>
    </w:p>
    <w:p>
      <w:pPr>
        <w:pStyle w:val="FirstParagraph"/>
      </w:pPr>
      <w:r>
        <w:br/>
      </w:r>
    </w:p>
    <w:p>
      <w:pPr>
        <w:numPr>
          <w:ilvl w:val="0"/>
          <w:numId w:val="1006"/>
        </w:numPr>
        <w:pStyle w:val="Compact"/>
      </w:pPr>
      <w:r>
        <w:t xml:space="preserve">Implement desalination or advanced filtration systems where feasible, considering the saline intrusion risks in parts of southern Iraq Baghdad.</w:t>
      </w:r>
    </w:p>
    <w:p>
      <w:pPr>
        <w:pStyle w:val="FirstParagraph"/>
      </w:pPr>
      <w:r>
        <w:br/>
      </w:r>
    </w:p>
    <w:bookmarkEnd w:id="22"/>
    <w:bookmarkStart w:id="23" w:name="air-quality"/>
    <w:p>
      <w:pPr>
        <w:pStyle w:val="Heading3"/>
      </w:pPr>
      <w:r>
        <w:t xml:space="preserve">3.2 Air Quality Monitoring and Control</w:t>
      </w:r>
    </w:p>
    <w:p>
      <w:pPr>
        <w:pStyle w:val="FirstParagraph"/>
      </w:pPr>
      <w:r>
        <w:t xml:space="preserve">Air pollution in Iraq Baghdad stems largely from vehicle emissions and industrial activity. The Environmental Engineer should:</w:t>
      </w:r>
    </w:p>
    <w:p>
      <w:pPr>
        <w:numPr>
          <w:ilvl w:val="0"/>
          <w:numId w:val="1007"/>
        </w:numPr>
        <w:pStyle w:val="Compact"/>
      </w:pPr>
      <w:r>
        <w:t xml:space="preserve">Establish a network of air quality monitoring stations across strategic points in Iraq Baghdad.</w:t>
      </w:r>
    </w:p>
    <w:p>
      <w:pPr>
        <w:pStyle w:val="FirstParagraph"/>
      </w:pPr>
      <w:r>
        <w:br/>
      </w:r>
    </w:p>
    <w:p>
      <w:pPr>
        <w:numPr>
          <w:ilvl w:val="0"/>
          <w:numId w:val="1008"/>
        </w:numPr>
        <w:pStyle w:val="Compact"/>
      </w:pPr>
      <w:r>
        <w:t xml:space="preserve">Promote the use of renewable energy sources for public transport and industrial facilities within Iraq Baghdad.</w:t>
      </w:r>
    </w:p>
    <w:p>
      <w:pPr>
        <w:pStyle w:val="FirstParagraph"/>
      </w:pPr>
      <w:r>
        <w:br/>
      </w:r>
    </w:p>
    <w:bookmarkEnd w:id="23"/>
    <w:bookmarkEnd w:id="24"/>
    <w:bookmarkStart w:id="25" w:name="implementation"/>
    <w:p>
      <w:pPr>
        <w:pStyle w:val="Heading2"/>
      </w:pPr>
      <w:r>
        <w:t xml:space="preserve">4. Strategic Implementation Plan</w:t>
      </w:r>
    </w:p>
    <w:p>
      <w:pPr>
        <w:pStyle w:val="FirstParagraph"/>
      </w:pPr>
      <w:r>
        <w:t xml:space="preserve">To ensure success, the Environmental Engineer must follow a phased approach tailored to the realities of operating in Iraq Baghdad:</w:t>
      </w:r>
    </w:p>
    <w:p>
      <w:pPr>
        <w:pStyle w:val="BodyText"/>
      </w:pPr>
      <w:r>
        <w:t xml:space="preserve">Phase</w:t>
      </w:r>
    </w:p>
    <w:bookmarkEnd w:id="25"/>
    <w:p>
      <w:pPr>
        <w:pStyle w:val="BodyText"/>
      </w:pPr>
      <w:r>
        <w:t xml:space="preserve">Objective</w:t>
      </w:r>
    </w:p>
    <w:p>
      <w:pPr>
        <w:pStyle w:val="BodyText"/>
      </w:pPr>
      <w:r>
        <w:t xml:space="preserve">Assessment and Planning</w:t>
      </w:r>
      <w:r>
        <w:br/>
      </w:r>
    </w:p>
    <w:p>
      <w:pPr>
        <w:numPr>
          <w:ilvl w:val="0"/>
          <w:numId w:val="1009"/>
        </w:numPr>
        <w:pStyle w:val="Compact"/>
      </w:pPr>
      <w:r>
        <w:t xml:space="preserve">Prioritize high-impact areas in Iraq Baghdad based on population density and pollution levels.</w:t>
      </w:r>
    </w:p>
    <w:p>
      <w:pPr>
        <w:pStyle w:val="FirstParagraph"/>
      </w:pPr>
      <w:r>
        <w:br/>
      </w:r>
    </w:p>
    <w:p>
      <w:pPr>
        <w:pStyle w:val="BodyText"/>
      </w:pPr>
      <w:r>
        <w:t xml:space="preserve">4.2 Phase Two: Pilot Projects</w:t>
      </w:r>
    </w:p>
    <w:p>
      <w:pPr>
        <w:pStyle w:val="BodyText"/>
      </w:pPr>
      <w:r>
        <w:t xml:space="preserve">Launch small-scale pilot projects to test technologies in controlled environments within Iraq Baghdad. This includes testing new wastewater treatment methods or solar-powered waste compactors specifically designed for the urban landscape of Iraq Baghdad.</w:t>
      </w:r>
    </w:p>
    <w:p>
      <w:pPr>
        <w:pStyle w:val="BodyText"/>
      </w:pPr>
      <w:r>
        <w:t xml:space="preserve">4.3 Phase Three: Scaling and Integration</w:t>
      </w:r>
    </w:p>
    <w:p>
      <w:pPr>
        <w:pStyle w:val="BodyText"/>
      </w:pPr>
      <w:r>
        <w:t xml:space="preserve">Once pilots prove successful, scale up initiatives across greater Iraq Baghdad. Integrate these systems with existing municipal services to ensure long-term sustainability in Iraq Baghdad.</w:t>
      </w:r>
    </w:p>
    <w:p>
      <w:pPr>
        <w:pStyle w:val="BodyText"/>
      </w:pPr>
      <w:r>
        <w:br/>
      </w:r>
    </w:p>
    <w:bookmarkStart w:id="26" w:name="challenges"/>
    <w:p>
      <w:pPr>
        <w:pStyle w:val="Heading2"/>
      </w:pPr>
      <w:r>
        <w:t xml:space="preserve">5. Potential Challenges and Mitigation Strategies</w:t>
      </w:r>
    </w:p>
    <w:p>
      <w:pPr>
        <w:pStyle w:val="FirstParagraph"/>
      </w:pPr>
      <w:r>
        <w:t xml:space="preserve">Operating as an Environmental Engineer in Iraq Baghdad presents unique challenges that require proactive management:</w:t>
      </w:r>
    </w:p>
    <w:p>
      <w:pPr>
        <w:numPr>
          <w:ilvl w:val="0"/>
          <w:numId w:val="1010"/>
        </w:numPr>
        <w:pStyle w:val="Compact"/>
      </w:pPr>
      <w:r>
        <w:rPr>
          <w:bCs/>
          <w:b/>
        </w:rPr>
        <w:t xml:space="preserve">Funding Constraints:</w:t>
      </w:r>
    </w:p>
    <w:p>
      <w:pPr>
        <w:numPr>
          <w:ilvl w:val="0"/>
          <w:numId w:val="1010"/>
        </w:numPr>
        <w:pStyle w:val="Compact"/>
      </w:pPr>
      <w:r>
        <w:t xml:space="preserve">Mitigation: Seek international grants and partnerships focused on sustainable development in post-conflict zones like Iraq Baghdad.</w:t>
      </w:r>
    </w:p>
    <w:p>
      <w:pPr>
        <w:pStyle w:val="FirstParagraph"/>
      </w:pPr>
      <w:r>
        <w:br/>
      </w:r>
    </w:p>
    <w:p>
      <w:pPr>
        <w:numPr>
          <w:ilvl w:val="0"/>
          <w:numId w:val="1011"/>
        </w:numPr>
      </w:pPr>
      <w:r>
        <w:rPr>
          <w:bCs/>
          <w:b/>
        </w:rPr>
        <w:t xml:space="preserve">Skill Gaps:</w:t>
      </w:r>
    </w:p>
    <w:p>
      <w:pPr>
        <w:numPr>
          <w:ilvl w:val="0"/>
          <w:numId w:val="1000"/>
        </w:numPr>
      </w:pPr>
      <w:r>
        <w:t xml:space="preserve">Mitigation: Invest in training programs for local technicians and engineers to build capacity within Iraq Baghdad, ensuring that the Environmental Engineer's work is sustainable long-term.</w:t>
      </w:r>
    </w:p>
    <w:p>
      <w:pPr>
        <w:pStyle w:val="FirstParagraph"/>
      </w:pPr>
      <w:r>
        <w:br/>
      </w:r>
    </w:p>
    <w:p>
      <w:pPr>
        <w:numPr>
          <w:ilvl w:val="0"/>
          <w:numId w:val="1012"/>
        </w:numPr>
      </w:pPr>
      <w:r>
        <w:rPr>
          <w:bCs/>
          <w:b/>
        </w:rPr>
        <w:t xml:space="preserve">Climatic Extremes:</w:t>
      </w:r>
    </w:p>
    <w:p>
      <w:pPr>
        <w:numPr>
          <w:ilvl w:val="0"/>
          <w:numId w:val="1000"/>
        </w:numPr>
      </w:pPr>
      <w:r>
        <w:t xml:space="preserve">Mitigation: Design infrastructure resilient to extreme heat and occasional flash floods, common in the climate of Iraq Baghdad.</w:t>
      </w:r>
    </w:p>
    <w:p>
      <w:pPr>
        <w:pStyle w:val="FirstParagraph"/>
      </w:pPr>
      <w:r>
        <w:br/>
      </w:r>
    </w:p>
    <w:bookmarkEnd w:id="26"/>
    <w:bookmarkStart w:id="27" w:name="conclusion"/>
    <w:p>
      <w:pPr>
        <w:pStyle w:val="Heading2"/>
      </w:pPr>
      <w:r>
        <w:t xml:space="preserve">6. Conclusion</w:t>
      </w:r>
    </w:p>
    <w:p>
      <w:pPr>
        <w:pStyle w:val="FirstParagraph"/>
      </w:pPr>
      <w:r>
        <w:t xml:space="preserve">The role of an Environmental Engineer in Iraq Baghdad is pivotal for restoring ecological balance and improving public health. By focusing on water treatment, air quality management, and waste reduction, tailored specifically to the needs of Iraq Baghdad significant progress can be made.</w:t>
      </w:r>
    </w:p>
    <w:p>
      <w:pPr>
        <w:pStyle w:val="BodyText"/>
      </w:pPr>
      <w:r>
        <w:t xml:space="preserve">This report underscores the importance of adaptive engineering solutions that respect the local context of Iraq Baghdad. Success will depend on collaboration between local authorities in Iraq Baghdad and international experts willing to invest in sustainable infrastructure.</w:t>
      </w:r>
    </w:p>
    <w:p>
      <w:pPr>
        <w:pStyle w:val="BodyText"/>
      </w:pPr>
      <w:r>
        <w:t xml:space="preserve">We recommend immediate approval for budget allocation towards Phase One activities, prioritizing rapid assessment of key environmental indicators across all districts of Iraq Baghdad. With dedicated effort from an Environmental Engineer focused solely on the unique demands of this region, a cleaner and healthier future for Iraq Baghdad is achievable.</w:t>
      </w:r>
    </w:p>
    <w:p>
      <w:pPr>
        <w:pStyle w:val="BodyText"/>
      </w:pPr>
      <w:r>
        <w:br/>
      </w:r>
    </w:p>
    <w:p>
      <w:pPr>
        <w:pStyle w:val="BodyText"/>
      </w:pPr>
      <w:r>
        <w:t xml:space="preserve">Appendix A: Recommended Technologies for Iraq Baghdad</w:t>
      </w:r>
    </w:p>
    <w:p>
      <w:pPr>
        <w:pStyle w:val="BodyText"/>
      </w:pPr>
      <w:r>
        <w:t xml:space="preserve">Water Purification</w:t>
      </w:r>
      <w:r>
        <w:br/>
      </w:r>
    </w:p>
    <w:p>
      <w:pPr>
        <w:pStyle w:val="BodyText"/>
      </w:pPr>
      <w:r>
        <w:t xml:space="preserve">Reverse Osmosis Units, UV Treatment</w:t>
      </w:r>
    </w:p>
    <w:p>
      <w:pPr>
        <w:pStyle w:val="BodyText"/>
      </w:pPr>
      <w:r>
        <w:t xml:space="preserve">Suitable for removing heavy metals and pathogens common in Iraq Baghdad water sources.</w:t>
      </w:r>
    </w:p>
    <w:p>
      <w:pPr>
        <w:pStyle w:val="BodyText"/>
      </w:pPr>
      <w:r>
        <w:br/>
      </w:r>
    </w:p>
    <w:p>
      <w:pPr>
        <w:pStyle w:val="BodyText"/>
      </w:pPr>
      <w:r>
        <w:t xml:space="preserve">Waste Management</w:t>
      </w:r>
      <w:r>
        <w:br/>
      </w:r>
    </w:p>
    <w:p>
      <w:pPr>
        <w:pStyle w:val="BodyText"/>
      </w:pPr>
      <w:r>
        <w:t xml:space="preserve">Composting Facilities, Incinerators with Filtration</w:t>
      </w:r>
    </w:p>
    <w:p>
      <w:pPr>
        <w:pStyle w:val="BodyText"/>
      </w:pPr>
      <w:r>
        <w:t xml:space="preserve">Designed to handle organic waste and reduce landfill use in Iraq Baghdad.</w:t>
      </w:r>
    </w:p>
    <w:p>
      <w:pPr>
        <w:pStyle w:val="BodyText"/>
      </w:pPr>
      <w:r>
        <w:br/>
      </w:r>
    </w:p>
    <w:p>
      <w:pPr>
        <w:pStyle w:val="BodyText"/>
      </w:pPr>
      <w:r>
        <w:t xml:space="preserve">Air Quality</w:t>
      </w:r>
      <w:r>
        <w:br/>
      </w:r>
    </w:p>
    <w:p>
      <w:pPr>
        <w:pStyle w:val="BodyText"/>
      </w:pPr>
      <w:r>
        <w:t xml:space="preserve">Electrostatic Precipitators, Green Belts</w:t>
      </w:r>
    </w:p>
    <w:p>
      <w:pPr>
        <w:pStyle w:val="BodyText"/>
      </w:pPr>
      <w:r>
        <w:t xml:space="preserve">For industrial emission control and urban cooling in Iraq Baghdad.</w:t>
      </w:r>
    </w:p>
    <w:p>
      <w:pPr>
        <w:pStyle w:val="BodyText"/>
      </w:pPr>
      <w:r>
        <w:br/>
      </w:r>
    </w:p>
    <w:p>
      <w:pPr>
        <w:pStyle w:val="BodyText"/>
      </w:pPr>
      <w:r>
        <w:t xml:space="preserve">Appendix B: Acknowledgments</w:t>
      </w:r>
    </w:p>
    <w:p>
      <w:pPr>
        <w:pStyle w:val="BodyText"/>
      </w:pPr>
      <w:r>
        <w:t xml:space="preserve">The Ministry of Environment for providing data on Iraq Baghdad's current environmental status.</w:t>
      </w:r>
    </w:p>
    <w:p>
      <w:pPr>
        <w:pStyle w:val="BodyText"/>
      </w:pPr>
      <w:r>
        <w:br/>
      </w:r>
    </w:p>
    <w:p>
      <w:pPr>
        <w:pStyle w:val="BodyText"/>
      </w:pPr>
      <w:r>
        <w:t xml:space="preserve">Local community leaders in Iraq Baghdad for their insights and cooperation during preliminary surveys.</w:t>
      </w:r>
    </w:p>
    <w:p>
      <w:pPr>
        <w:pStyle w:val="BodyText"/>
      </w:pPr>
      <w:r>
        <w:br/>
      </w:r>
    </w:p>
    <w:p>
      <w:pPr>
        <w:pStyle w:val="BodyText"/>
      </w:pPr>
      <w:r>
        <w:t xml:space="preserve">International partners supporting engineering initiatives in this region of the Middle East, specifically focusing on Iraq Baghdad.</w:t>
      </w:r>
    </w:p>
    <w:p>
      <w:pPr>
        <w:pStyle w:val="BodyText"/>
      </w:pPr>
      <w:r>
        <w:t xml:space="preserve">This document is protected by copyright. Unauthorized distribution outside of official channels related to Iraq Baghdad environmental projects is prohibited.</w:t>
      </w:r>
    </w:p>
    <w:p>
      <w:r>
        <w:pict>
          <v:rect style="width:0;height:1.5pt" o:hralign="center" o:hrstd="t" o:hr="t"/>
        </w:pict>
      </w:r>
    </w:p>
    <w:p>
      <w:pPr>
        <w:pStyle w:val="FirstParagraph"/>
      </w:pPr>
      <w:r>
        <w:br/>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Environmental Engineering Initiatives in Iraq Baghdad</dc:title>
  <dc:creator/>
  <dc:language>en</dc:language>
  <cp:keywords/>
  <dcterms:created xsi:type="dcterms:W3CDTF">2026-07-29T09:31:50Z</dcterms:created>
  <dcterms:modified xsi:type="dcterms:W3CDTF">2026-07-29T09:31:50Z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