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33" w:name="X6dbf8475ddc7497dad710139faba7b655c4245e"/>
    <w:p>
      <w:pPr>
        <w:pStyle w:val="Heading1"/>
      </w:pPr>
      <w:r>
        <w:t xml:space="preserve">Project Report on Environmental Engineering Initiatives in Pakistan Karachi</w:t>
      </w:r>
    </w:p>
    <w:p>
      <w:pPr>
        <w:pStyle w:val="FirstParagraph"/>
      </w:pPr>
      <w:r>
        <w:rPr>
          <w:bCs/>
          <w:b/>
        </w:rPr>
        <w:t xml:space="preserve">Date:</w:t>
      </w:r>
      <w:r>
        <w:t xml:space="preserve"> </w:t>
      </w:r>
      <w:r>
        <w:t xml:space="preserve">October 26, 2023</w:t>
      </w:r>
      <w:r>
        <w:br/>
      </w:r>
      <w:r>
        <w:rPr>
          <w:bCs/>
          <w:b/>
        </w:rPr>
        <w:t xml:space="preserve">To:</w:t>
      </w:r>
      <w:r>
        <w:t xml:space="preserve">The Municipal Corporation of Karachi and Stakeholders</w:t>
      </w:r>
      <w:r>
        <w:br/>
      </w:r>
    </w:p>
    <w:p>
      <w:pPr>
        <w:pStyle w:val="BodyText"/>
      </w:pPr>
      <w:r>
        <w:t xml:space="preserve">From:Project Management Office</w:t>
      </w:r>
      <w:r>
        <w:br/>
      </w:r>
    </w:p>
    <w:bookmarkStart w:id="20" w:name="executive-summary"/>
    <w:p>
      <w:pPr>
        <w:pStyle w:val="Heading2"/>
      </w:pPr>
      <w:r>
        <w:t xml:space="preserve">1.0 Executive Summary</w:t>
      </w:r>
    </w:p>
    <w:p>
      <w:pPr>
        <w:pStyle w:val="FirstParagraph"/>
      </w:pPr>
      <w:r>
        <w:t xml:space="preserve">This Project Report provides a detailed examination of the critical environmental engineering challenges facing Pakistan Karachi, one of the most densely populated urban centers in the world. As a megacity, Karachi faces unprecedented pressure on its infrastructure due to rapid urbanization and climate change impacts. This report outlines the current state of waste management, water quality, air pollution control in Pakistan Karachi and proposes strategic engineering interventions aimed at sustainable development.</w:t>
      </w:r>
    </w:p>
    <w:bookmarkEnd w:id="20"/>
    <w:bookmarkStart w:id="21" w:name="introduction"/>
    <w:p>
      <w:pPr>
        <w:pStyle w:val="Heading2"/>
      </w:pPr>
      <w:r>
        <w:t xml:space="preserve">2.0 Introduction</w:t>
      </w:r>
    </w:p>
    <w:p>
      <w:pPr>
        <w:pStyle w:val="FirstParagraph"/>
      </w:pPr>
      <w:r>
        <w:t xml:space="preserve">Karachi serves as the economic hub of Pakistan; however, its environmental sustainability is severely compromised by inadequate infrastructure and regulatory enforcement gaps. The role of the</w:t>
      </w:r>
      <w:r>
        <w:t xml:space="preserve"> </w:t>
      </w:r>
      <w:r>
        <w:rPr>
          <w:bCs/>
          <w:b/>
        </w:rPr>
        <w:t xml:space="preserve">Environmental Engineer</w:t>
      </w:r>
      <w:r>
        <w:t xml:space="preserve">Pakistan Karachi, environmental engineering is not merely an academic discipline but a necessity for public health and economic stability. This document explores how specialized engineering solutions can address the specific ecological crises occurring within this region.</w:t>
      </w:r>
    </w:p>
    <w:bookmarkEnd w:id="21"/>
    <w:bookmarkStart w:id="25" w:name="Xea679647ce42d461698b2d32f23be2c0175af33"/>
    <w:p>
      <w:pPr>
        <w:pStyle w:val="Heading2"/>
      </w:pPr>
      <w:r>
        <w:t xml:space="preserve">3.0 Current Environmental Challenges in Pakistan Karachi</w:t>
      </w:r>
    </w:p>
    <w:bookmarkStart w:id="22" w:name="solid-waste-management-crisis"/>
    <w:p>
      <w:pPr>
        <w:pStyle w:val="Heading3"/>
      </w:pPr>
      <w:r>
        <w:t xml:space="preserve">3.1 Solid Waste Management Crisis</w:t>
      </w:r>
    </w:p>
    <w:p>
      <w:pPr>
        <w:pStyle w:val="FirstParagraph"/>
      </w:pPr>
      <w:r>
        <w:t xml:space="preserve">The primary environmental challenge in Pakistan Karachi is the accumulation of unmanaged solid waste. Landfills such as the Landhi landfill site are operating far beyond capacity, leading to soil contamination and groundwater pollution. For an Environmental Engineer working in this region, designing efficient waste segregation systems and composting facilities is crucial. The lack of scientific landfill management in Pakistan Karachi contributes significantly to methane emissions, exacerbating climate change effects locally.</w:t>
      </w:r>
    </w:p>
    <w:bookmarkEnd w:id="22"/>
    <w:bookmarkStart w:id="23" w:name="water-scarcity-and-pollution"/>
    <w:p>
      <w:pPr>
        <w:pStyle w:val="Heading3"/>
      </w:pPr>
      <w:r>
        <w:t xml:space="preserve">3.2 Water Scarcity and Pollution</w:t>
      </w:r>
    </w:p>
    <w:p>
      <w:pPr>
        <w:pStyle w:val="FirstParagraph"/>
      </w:pPr>
      <w:r>
        <w:t xml:space="preserve">Karachi suffers from acute water scarcity, compounded by the pollution of existing sources like Lyari River and Malir Creek. Industrial effluents discharged without treatment contaminate these water bodies, rendering them unusable for domestic or agricultural purposes. Environmental Engineers in Pakistan Karachi must prioritize the design of industrial wastewater treatment plants that comply with environmental standards. Furthermore, rainwater harvesting systems and sewage recycling technologies are essential to alleviate the pressure on freshwater resources.</w:t>
      </w:r>
    </w:p>
    <w:bookmarkEnd w:id="23"/>
    <w:bookmarkStart w:id="24" w:name="air-quality-degradation"/>
    <w:p>
      <w:pPr>
        <w:pStyle w:val="Heading3"/>
      </w:pPr>
      <w:r>
        <w:t xml:space="preserve">3.3 Air Quality Degradation</w:t>
      </w:r>
    </w:p>
    <w:p>
      <w:pPr>
        <w:pStyle w:val="FirstParagraph"/>
      </w:pPr>
      <w:r>
        <w:t xml:space="preserve">Air pollution in Pakistan Karachi has reached hazardous levels due to vehicular emissions, industrial smokestacks, and construction dust. Respiratory illnesses have surged in recent years. The role of the Environmental Engineer involves implementing emission control technologies and monitoring systems. In Pakistan Karachi, transitioning towards cleaner energy sources for public transport and enforcing strict emission norms for industries are key strategies that require robust engineering oversight.</w:t>
      </w:r>
    </w:p>
    <w:bookmarkEnd w:id="24"/>
    <w:bookmarkEnd w:id="25"/>
    <w:bookmarkStart w:id="26" w:name="role-of-the-environmental-engineer"/>
    <w:p>
      <w:pPr>
        <w:pStyle w:val="Heading2"/>
      </w:pPr>
      <w:r>
        <w:t xml:space="preserve">4.0 Role of the Environmental Engineer</w:t>
      </w:r>
    </w:p>
    <w:p>
      <w:pPr>
        <w:pStyle w:val="FirstParagraph"/>
      </w:pPr>
      <w:r>
        <w:t xml:space="preserve">The definition of an Environmental Engineer has evolved significantly in the context of developing nations like Pakistan. In Pakistan Karachi, an Environmental Engineer is tasked with a multi-faceted role:</w:t>
      </w:r>
    </w:p>
    <w:p>
      <w:pPr>
        <w:numPr>
          <w:ilvl w:val="0"/>
          <w:numId w:val="1001"/>
        </w:numPr>
        <w:pStyle w:val="Compact"/>
      </w:pPr>
      <w:r>
        <w:rPr>
          <w:bCs/>
          <w:b/>
        </w:rPr>
        <w:t xml:space="preserve">System Design:</w:t>
      </w:r>
      <w:r>
        <w:t xml:space="preserve"> </w:t>
      </w:r>
      <w:r>
        <w:t xml:space="preserve">Creating scalable solutions for waste-to-energy projects and advanced water purification systems tailored to the local climate and resource availability.</w:t>
      </w:r>
    </w:p>
    <w:p>
      <w:pPr>
        <w:numPr>
          <w:ilvl w:val="0"/>
          <w:numId w:val="1001"/>
        </w:numPr>
        <w:pStyle w:val="Compact"/>
      </w:pPr>
      <w:r>
        <w:t xml:space="preserve">Pollution Control:Mitigating industrial discharge through bioremediation techniques and constructed wetlands suitable for the coastal geography of Pakistan Karachi.</w:t>
      </w:r>
    </w:p>
    <w:p>
      <w:pPr>
        <w:numPr>
          <w:ilvl w:val="0"/>
          <w:numId w:val="1001"/>
        </w:numPr>
        <w:pStyle w:val="Compact"/>
      </w:pPr>
      <w:r>
        <w:t xml:space="preserve">Regulatory Compliance:Educing stakeholders on environmental laws and ensuring that construction projects adhere to Environmental Protection Agency guidelines in Pakistan Karachi.</w:t>
      </w:r>
    </w:p>
    <w:p>
      <w:pPr>
        <w:numPr>
          <w:ilvl w:val="0"/>
          <w:numId w:val="1001"/>
        </w:numPr>
        <w:pStyle w:val="Compact"/>
      </w:pPr>
      <w:r>
        <w:rPr>
          <w:bCs/>
          <w:b/>
        </w:rPr>
        <w:t xml:space="preserve">Sustainability Planning:</w:t>
      </w:r>
    </w:p>
    <w:bookmarkEnd w:id="26"/>
    <w:bookmarkStart w:id="30" w:name="proposed-engineering-interventions"/>
    <w:p>
      <w:pPr>
        <w:pStyle w:val="Heading2"/>
      </w:pPr>
      <w:r>
        <w:t xml:space="preserve">5.0 Proposed Engineering Interventions</w:t>
      </w:r>
    </w:p>
    <w:bookmarkStart w:id="27" w:name="modern-waste-to-energy-plants"/>
    <w:p>
      <w:pPr>
        <w:pStyle w:val="Heading3"/>
      </w:pPr>
      <w:r>
        <w:t xml:space="preserve">5.1 Modern Waste-to-Energy Plants</w:t>
      </w:r>
    </w:p>
    <w:p>
      <w:pPr>
        <w:pStyle w:val="FirstParagraph"/>
      </w:pPr>
      <w:r>
        <w:t xml:space="preserve">To address the waste crisis in Pakistan Karachi, it is recommended to construct anaerobic digestion facilities capable of converting organic waste into biogas and fertilizer. This approach not only reduces landfill volume but also provides renewable energy, addressing two critical needs simultaneously for the residents of Pakistan Karachi.</w:t>
      </w:r>
    </w:p>
    <w:bookmarkEnd w:id="27"/>
    <w:bookmarkStart w:id="28" w:name="sewage-treatment-infrastructure"/>
    <w:p>
      <w:pPr>
        <w:pStyle w:val="Heading3"/>
      </w:pPr>
      <w:r>
        <w:t xml:space="preserve">5.2 Sewage Treatment Infrastructure</w:t>
      </w:r>
    </w:p>
    <w:p>
      <w:pPr>
        <w:pStyle w:val="FirstParagraph"/>
      </w:pPr>
      <w:r>
        <w:t xml:space="preserve">A major gap in the infrastructure of Pakistan Karachi is the treatment of sewage. An Environmental Engineer must oversee the expansion and modernization of sewage treatment plants. Membrane Bioreactor (MBR) technology, which offers high-efficiency water reuse potential, should be considered for deployment in areas with high water demand.</w:t>
      </w:r>
    </w:p>
    <w:bookmarkEnd w:id="28"/>
    <w:bookmarkStart w:id="29" w:name="air-quality-monitoring-networks"/>
    <w:p>
      <w:pPr>
        <w:pStyle w:val="Heading3"/>
      </w:pPr>
      <w:r>
        <w:t xml:space="preserve">5.3 Air Quality Monitoring Networks</w:t>
      </w:r>
    </w:p>
    <w:p>
      <w:pPr>
        <w:pStyle w:val="FirstParagraph"/>
      </w:pPr>
      <w:r>
        <w:t xml:space="preserve">The implementation of a real-time air quality monitoring network across Pakistan Karachi is vital. Data collected from these sensors will allow Environmental Engineers to identify pollution hotspots and model dispersion patterns, enabling targeted interventions such as traffic diversions or industrial shutdowns during peak pollution events.</w:t>
      </w:r>
    </w:p>
    <w:bookmarkEnd w:id="29"/>
    <w:bookmarkEnd w:id="30"/>
    <w:bookmarkStart w:id="31" w:name="socio-economic-impact"/>
    <w:p>
      <w:pPr>
        <w:pStyle w:val="Heading2"/>
      </w:pPr>
      <w:r>
        <w:t xml:space="preserve">6.0 Socio-Economic Impact</w:t>
      </w:r>
    </w:p>
    <w:p>
      <w:pPr>
        <w:pStyle w:val="FirstParagraph"/>
      </w:pPr>
      <w:r>
        <w:t xml:space="preserve">The implementation of these environmental engineering projects in Pakistan Karachi will yield significant socio-economic benefits. Improved public health will reduce the burden on healthcare systems and increase workforce productivity. Additionally, green jobs created in the waste management and renewable energy sectors will contribute to local economic growth. For an Environmental Engineer, understanding this social dimension is as important as technical proficiency when operating in Pakistan Karachi.</w:t>
      </w:r>
    </w:p>
    <w:bookmarkEnd w:id="31"/>
    <w:bookmarkStart w:id="32" w:name="conclusion"/>
    <w:p>
      <w:pPr>
        <w:pStyle w:val="Heading2"/>
      </w:pPr>
      <w:r>
        <w:t xml:space="preserve">7.0 Conclusion</w:t>
      </w:r>
    </w:p>
    <w:p>
      <w:pPr>
        <w:pStyle w:val="FirstParagraph"/>
      </w:pPr>
      <w:r>
        <w:t xml:space="preserve">In conclusion, the environmental landscape of Pakistan Karachi presents both severe challenges and significant opportunities for innovation. The integration of advanced engineering principles into urban management is essential for the survival and prosperity of this megacity. By focusing on sustainable waste management, water purification, and air quality control, Environmental Engineers can lead the transformation of Pakistan Karachi into a resilient, clean, and livable city. It is imperative that government bodies, private sectors collaborate closely with technical experts to ensure these projects are executed effectively in Pakistan Karachi.</w:t>
      </w:r>
    </w:p>
    <w:p>
      <w:pPr>
        <w:pStyle w:val="BodyText"/>
      </w:pPr>
      <w:r>
        <w:rPr>
          <w:iCs/>
          <w:i/>
        </w:rPr>
        <w:t xml:space="preserve">This Project Report serves as a foundational document for policy makers and engineering teams focused on the sustainable future of Pakistan Karachi. All recommendations herein are based on current environmental data and engineering best practices adapted for the unique context of Pakistan Karachi.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Pakistan Karachi</dc:title>
  <dc:creator/>
  <dc:language>en</dc:language>
  <cp:keywords/>
  <dcterms:created xsi:type="dcterms:W3CDTF">2026-07-29T10:57:53Z</dcterms:created>
  <dcterms:modified xsi:type="dcterms:W3CDTF">2026-07-29T10:57:53Z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