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9" w:name="Xb0e3c1832e159947ebf74d9b8b37efda7bfa730"/>
    <w:p>
      <w:pPr>
        <w:pStyle w:val="Heading1"/>
      </w:pPr>
      <w:r>
        <w:t xml:space="preserve">Project Report: Strategic Deployment of Environmental Engineering Expertise in Switzerland Zurich</w:t>
      </w:r>
    </w:p>
    <w:p>
      <w:pPr>
        <w:pStyle w:val="FirstParagraph"/>
      </w:pPr>
      <w:r>
        <w:rPr>
          <w:bCs/>
          <w:b/>
        </w:rPr>
        <w:t xml:space="preserve">Date:</w:t>
      </w:r>
      <w:r>
        <w:t xml:space="preserve"> </w:t>
      </w:r>
      <w:r>
        <w:t xml:space="preserve">May 24, 2024</w:t>
      </w:r>
      <w:r>
        <w:br/>
      </w:r>
      <w:r>
        <w:rPr>
          <w:bCs/>
          <w:b/>
        </w:rPr>
        <w:t xml:space="preserve">To:</w:t>
      </w:r>
      <w:r>
        <w:br/>
      </w:r>
      <w:r>
        <w:t xml:space="preserve">Zurich Municipal Planning Committee &amp; cantonal environmental agencies.</w:t>
      </w:r>
      <w:r>
        <w:br/>
      </w:r>
      <w:r>
        <w:rPr>
          <w:bCs/>
          <w:b/>
        </w:rPr>
        <w:t xml:space="preserve">From:</w:t>
      </w:r>
      <w:r>
        <w:t xml:space="preserve"> </w:t>
      </w:r>
      <w:r>
        <w:t xml:space="preserve">Senior Project Management Office</w:t>
      </w:r>
      <w:r>
        <w:br/>
      </w:r>
      <w:r>
        <w:rPr>
          <w:bCs/>
          <w:b/>
        </w:rPr>
        <w:t xml:space="preserve">Subject</w:t>
      </w:r>
      <w:r>
        <w:t xml:space="preserve">: Enhancing Sustainable Urban Infrastructure through Specialized Environmental Engineering in Zurich, Switzerland.</w:t>
      </w:r>
    </w:p>
    <w:bookmarkStart w:id="20" w:name="executive-summary"/>
    <w:p>
      <w:pPr>
        <w:pStyle w:val="Heading2"/>
      </w:pPr>
      <w:r>
        <w:t xml:space="preserve">1.0 Executive Summary</w:t>
      </w:r>
    </w:p>
    <w:p>
      <w:pPr>
        <w:pStyle w:val="FirstParagraph"/>
      </w:pPr>
      <w:r>
        <w:t xml:space="preserve">This</w:t>
      </w:r>
      <w:r>
        <w:t xml:space="preserve"> </w:t>
      </w:r>
      <w:hyperlink w:anchor="Project%20Report">
        <w:r>
          <w:rPr>
            <w:rStyle w:val="Hyperlink"/>
          </w:rPr>
          <w:t xml:space="preserve">Project Report</w:t>
        </w:r>
      </w:hyperlink>
      <w:r>
        <w:t xml:space="preserve">Environmental Engineer plays in sustaining and enhancing the ecological integrity of Zurich, Switzerland. As one of Europe's most prosperous cities, Zurich faces unique challenges related to urban density, alpine hydrology, and high environmental standards. This document outlines how specialized engineering interventions can optimize waste management, water treatment processes and air quality control systems while maintaining the city's renowned livability.</w:t>
      </w:r>
      <w:r>
        <w:rPr>
          <w:iCs/>
          <w:i/>
        </w:rPr>
        <w:t xml:space="preserve">Switzerland Zurich</w:t>
      </w:r>
      <w:r>
        <w:t xml:space="preserve"> </w:t>
      </w:r>
      <w:r>
        <w:t xml:space="preserve">serves as a prime case study for integrating advanced technological solutions with stringent regulatory frameworks.</w:t>
      </w:r>
    </w:p>
    <w:bookmarkEnd w:id="20"/>
    <w:bookmarkStart w:id="22" w:name="X926c3ed5fc30ecfb69aabdcdc96fb0634424eec"/>
    <w:p>
      <w:pPr>
        <w:pStyle w:val="Heading2"/>
      </w:pPr>
      <w:r>
        <w:t xml:space="preserve">2.0 Contextual Background: The Zurich Environment Profile</w:t>
      </w:r>
    </w:p>
    <w:p>
      <w:pPr>
        <w:pStyle w:val="FirstParagraph"/>
      </w:pPr>
      <w:r>
        <w:t xml:space="preserve">Zurich, located in northern Switzerland at the mouth of the Limmat River from Lake Zurich is characterized by its distinct geographical features and robust economic status. The city prides itself on being one of the greenest cities in Europe with extensive parklands and clean air policies. However rapid population growth and urbanization present ongoing pressures on local ecosystems.</w:t>
      </w:r>
    </w:p>
    <w:p>
      <w:pPr>
        <w:pStyle w:val="BodyText"/>
      </w:pPr>
      <w:r>
        <w:t xml:space="preserve">The Swiss federal government has established some of the world's most rigorous environmental regulations which are enforced locally by cantonal authorities in Zurich. These include strict limits on industrial emissions stringent recycling mandates for households as well as ambitious targets for carbon neutrality by 2050. Within this context hiring a skilled</w:t>
      </w:r>
      <w:r>
        <w:t xml:space="preserve"> </w:t>
      </w:r>
      <w:hyperlink w:anchor="Environmental%20Engineer">
        <w:r>
          <w:rPr>
            <w:rStyle w:val="Hyperlink"/>
          </w:rPr>
          <w:t xml:space="preserve">Environmental Engineer</w:t>
        </w:r>
      </w:hyperlink>
      <w:r>
        <w:t xml:space="preserve"> </w:t>
      </w:r>
      <w:r>
        <w:t xml:space="preserve">is not merely optional but essential for ensuring compliance and fostering innovation.</w:t>
      </w:r>
    </w:p>
    <w:bookmarkStart w:id="21" w:name="Xdc3a620683c41b44b1c0eb23920abea2f1242e6"/>
    <w:p>
      <w:pPr>
        <w:pStyle w:val="Heading3"/>
      </w:pPr>
      <w:r>
        <w:t xml:space="preserve">2.1 Key Environmental Challenges in Switzerland Zurich</w:t>
      </w:r>
    </w:p>
    <w:p>
      <w:pPr>
        <w:numPr>
          <w:ilvl w:val="0"/>
          <w:numId w:val="1001"/>
        </w:numPr>
        <w:pStyle w:val="Compact"/>
      </w:pPr>
      <w:r>
        <w:rPr>
          <w:bCs/>
          <w:b/>
        </w:rPr>
        <w:t xml:space="preserve">Water Resource Management:</w:t>
      </w:r>
      <w:r>
        <w:t xml:space="preserve"> </w:t>
      </w:r>
      <w:r>
        <w:t xml:space="preserve">Protecting Lake Zurich from agricultural runoff urban pollutants and microplastics contamination.</w:t>
      </w:r>
    </w:p>
    <w:p>
      <w:pPr>
        <w:pStyle w:val="FirstParagraph"/>
      </w:pPr>
      <w:r>
        <w:t xml:space="preserve">Air Quality Control: Reducing particulate matter (PM2.5) NOx emissions primarily caused by traffic congestion despite high public transport usage rates.</w:t>
      </w:r>
    </w:p>
    <w:p>
      <w:pPr>
        <w:pStyle w:val="BodyText"/>
      </w:pPr>
      <w:r>
        <w:rPr>
          <w:bCs/>
          <w:b/>
        </w:rPr>
        <w:t xml:space="preserve">Waste Reduction Strategies:</w:t>
      </w:r>
      <w:r>
        <w:t xml:space="preserve"> </w:t>
      </w:r>
      <w:r>
        <w:t xml:space="preserve">Maximizing resource recovery through circular economy principles while minimizing landfill dependency.</w:t>
      </w:r>
    </w:p>
    <w:bookmarkEnd w:id="21"/>
    <w:bookmarkEnd w:id="22"/>
    <w:bookmarkStart w:id="24" w:name="role-of-the-environmental-engineer"/>
    <w:p>
      <w:pPr>
        <w:pStyle w:val="Heading2"/>
      </w:pPr>
      <w:r>
        <w:t xml:space="preserve">.0 Role of the Environmental Engineer</w:t>
      </w:r>
    </w:p>
    <w:p>
      <w:pPr>
        <w:pStyle w:val="FirstParagraph"/>
      </w:pPr>
      <w:r>
        <w:t xml:space="preserve">An</w:t>
      </w:r>
      <w:r>
        <w:t xml:space="preserve"> </w:t>
      </w:r>
      <w:hyperlink w:anchor="Environmental%20Engineer">
        <w:r>
          <w:rPr>
            <w:rStyle w:val="Hyperlink"/>
          </w:rPr>
          <w:t xml:space="preserve">Environmental Engineer</w:t>
        </w:r>
      </w:hyperlink>
      <w:r>
        <w:t xml:space="preserve"> </w:t>
      </w:r>
      <w:r>
        <w:t xml:space="preserve">operates at the intersection of civil engineering chemistry biology and public policy. In the specific context of</w:t>
      </w:r>
      <w:r>
        <w:t xml:space="preserve"> </w:t>
      </w:r>
      <w:r>
        <w:rPr>
          <w:iCs/>
          <w:i/>
        </w:rPr>
        <w:t xml:space="preserve">Switzerland Zurich,</w:t>
      </w:r>
    </w:p>
    <w:bookmarkStart w:id="23" w:name="core-responsibilities"/>
    <w:p>
      <w:pPr>
        <w:pStyle w:val="Heading3"/>
      </w:pPr>
      <w:r>
        <w:t xml:space="preserve">.1 Core Responsibilities</w:t>
      </w:r>
    </w:p>
    <w:p>
      <w:pPr>
        <w:pStyle w:val="FirstParagraph"/>
      </w:pPr>
      <w:r>
        <w:rPr>
          <w:bCs/>
          <w:b/>
        </w:rPr>
        <w:t xml:space="preserve">Designing Sustainable Infrastructure:</w:t>
      </w:r>
    </w:p>
    <w:p>
      <w:pPr>
        <w:pStyle w:val="BodyText"/>
      </w:pPr>
      <w:r>
        <w:rPr>
          <w:bCs/>
          <w:b/>
        </w:rPr>
        <w:t xml:space="preserve">Emission Monitoring Systems Implementation:</w:t>
      </w:r>
    </w:p>
    <w:p>
      <w:pPr>
        <w:numPr>
          <w:ilvl w:val="0"/>
          <w:numId w:val="1003"/>
        </w:numPr>
        <w:pStyle w:val="Compact"/>
      </w:pPr>
      <w:r>
        <w:rPr>
          <w:bCs/>
          <w:b/>
        </w:rPr>
        <w:t xml:space="preserve">Circular Economy Initiatives:</w:t>
      </w:r>
      <w:r>
        <w:t xml:space="preserve">Regulatory Compliance Auditing:</w:t>
      </w:r>
    </w:p>
    <w:bookmarkEnd w:id="23"/>
    <w:bookmarkEnd w:id="24"/>
    <w:bookmarkStart w:id="25" w:name="Xc193fcf3618120de074f8a33f3a69c5aeb466c2"/>
    <w:p>
      <w:pPr>
        <w:pStyle w:val="Heading2"/>
      </w:pPr>
      <w:r>
        <w:t xml:space="preserve">.4 Case Study: Limmat River Restoration Project</w:t>
      </w:r>
    </w:p>
    <w:p>
      <w:pPr>
        <w:pStyle w:val="FirstParagraph"/>
      </w:pPr>
      <w:r>
        <w:t xml:space="preserve">A recent initiative led by an</w:t>
      </w:r>
      <w:r>
        <w:t xml:space="preserve"> </w:t>
      </w:r>
      <w:hyperlink w:anchor="Environmental%20Engineer">
        <w:r>
          <w:rPr>
            <w:rStyle w:val="Hyperlink"/>
          </w:rPr>
          <w:t xml:space="preserve">Environmental Engineer</w:t>
        </w:r>
      </w:hyperlink>
      <w:r>
        <w:t xml:space="preserve"> </w:t>
      </w:r>
      <w:r>
        <w:t xml:space="preserve">focused on revitalizing sections of the Limmat river flowing through Zurich involved dredging contaminated sediments replanting riparian vegetation installing fish passages along with constructing naturalized banks to prevent erosion. The project successfully improved biodiversity indices while enhancing recreational spaces for citizens demonstrating effective integration engineering expertise ecological restoration goals.</w:t>
      </w:r>
    </w:p>
    <w:bookmarkEnd w:id="25"/>
    <w:bookmarkStart w:id="26" w:name="strategic-recommendations"/>
    <w:p>
      <w:pPr>
        <w:pStyle w:val="Heading2"/>
      </w:pPr>
      <w:r>
        <w:t xml:space="preserve">.0 Strategic Recommendations</w:t>
      </w:r>
    </w:p>
    <w:p>
      <w:pPr>
        <w:pStyle w:val="FirstParagraph"/>
      </w:pPr>
      <w:r>
        <w:t xml:space="preserve">To further strengthen</w:t>
      </w:r>
      <w:r>
        <w:t xml:space="preserve"> </w:t>
      </w:r>
      <w:r>
        <w:rPr>
          <w:iCs/>
          <w:i/>
        </w:rPr>
        <w:t xml:space="preserve">Switzerland Zurich's</w:t>
      </w:r>
    </w:p>
    <w:p>
      <w:pPr>
        <w:pStyle w:val="FirstParagraph"/>
      </w:pPr>
      <w:r>
        <w:t xml:space="preserve">Enhanced Public-Private Partnerships (PPPs): Encourage collaboration between municipal bodies private sector firms academia to drive innovation in green technologies. For instance partnering with local tech companies could yield smart grid solutions for efficient electricity distribution based on fluctuating demand patterns.</w:t>
      </w:r>
    </w:p>
    <w:p>
      <w:pPr>
        <w:pStyle w:val="BodyText"/>
      </w:pPr>
      <w:r>
        <w:t xml:space="preserve">Investment in Education:Environmental Engineers</w:t>
      </w:r>
    </w:p>
    <w:p>
      <w:pPr>
        <w:pStyle w:val="BodyText"/>
      </w:pPr>
      <w:r>
        <w:rPr>
          <w:bCs/>
          <w:b/>
        </w:rPr>
        <w:t xml:space="preserve">Community Engagement Programs:</w:t>
      </w:r>
    </w:p>
    <w:bookmarkEnd w:id="26"/>
    <w:bookmarkStart w:id="27" w:name="conclusion"/>
    <w:p>
      <w:pPr>
        <w:pStyle w:val="Heading2"/>
      </w:pPr>
      <w:r>
        <w:t xml:space="preserve">.0 Conclusion</w:t>
      </w:r>
    </w:p>
    <w:p>
      <w:pPr>
        <w:pStyle w:val="FirstParagraph"/>
      </w:pPr>
      <w:r>
        <w:t xml:space="preserve">In conclusion this</w:t>
      </w:r>
      <w:r>
        <w:t xml:space="preserve"> </w:t>
      </w:r>
      <w:hyperlink w:anchor="Project%20Report">
        <w:r>
          <w:rPr>
            <w:rStyle w:val="Hyperlink"/>
          </w:rPr>
          <w:t xml:space="preserve">Project Report</w:t>
        </w:r>
      </w:hyperlink>
      <w:r>
        <w:t xml:space="preserve"> </w:t>
      </w:r>
      <w:r>
        <w:t xml:space="preserve">underscores the indispensable value of employing qualified</w:t>
      </w:r>
    </w:p>
    <w:p>
      <w:pPr>
        <w:pStyle w:val="BodyText"/>
      </w:pPr>
      <w:r>
        <w:t xml:space="preserve">Environmental Engineers within the framework of</w:t>
      </w:r>
    </w:p>
    <w:p>
      <w:pPr>
        <w:pStyle w:val="BodyText"/>
      </w:pPr>
      <w:r>
        <w:t xml:space="preserve">Switzerland Zurich's comprehensive sustainability agenda. By leveraging scientific knowledge technological advancements collaborative partnerships we can address pressing ecological issues while simultaneously promoting economic prosperity social equity cultural richness that define this remarkable city.</w:t>
      </w:r>
    </w:p>
    <w:p>
      <w:pPr>
        <w:pStyle w:val="BodyText"/>
      </w:pPr>
      <w:r>
        <w:t xml:space="preserve">The path forward requires unwavering commitment innovative thinking adaptive leadership all stakeholders involved including government officials industry leaders citizens alike working together towards common vision cleaner healthier planet for present future generations. Let us embrace these challenges with courage creativity compassion knowing that every step taken today shapes tomorrow's legacy.</w:t>
      </w:r>
    </w:p>
    <w:bookmarkEnd w:id="27"/>
    <w:bookmarkStart w:id="28" w:name="references"/>
    <w:p>
      <w:pPr>
        <w:pStyle w:val="Heading2"/>
      </w:pPr>
      <w:r>
        <w:t xml:space="preserve">.0 References</w:t>
      </w:r>
    </w:p>
    <w:p>
      <w:pPr>
        <w:pStyle w:val="FirstParagraph"/>
      </w:pPr>
      <w:r>
        <w:t xml:space="preserve">Swiss Federal Office for the Environment (FOEN)</w:t>
      </w:r>
    </w:p>
    <w:p>
      <w:pPr>
        <w:pStyle w:val="BodyText"/>
      </w:pPr>
      <w:r>
        <w:t xml:space="preserve">Zurich City Government Reports on Urban Development &amp; Sustainability</w:t>
      </w:r>
    </w:p>
    <w:p>
      <w:pPr>
        <w:pStyle w:val="BodyText"/>
      </w:pPr>
      <w:r>
        <w:t xml:space="preserve">ETH Zurich Publications on Civil &amp; Environmental Engineering</w:t>
      </w:r>
    </w:p>
    <w:p>
      <w:pPr>
        <w:pStyle w:val="BodyText"/>
      </w:pPr>
      <w:r>
        <w:br/>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 in Switzerland Zurich</dc:title>
  <dc:creator/>
  <dc:language>en</dc:language>
  <cp:keywords/>
  <dcterms:created xsi:type="dcterms:W3CDTF">2026-07-29T17:56:31Z</dcterms:created>
  <dcterms:modified xsi:type="dcterms:W3CDTF">2026-07-29T17:56:31Z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