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project-report"/>
    <w:p>
      <w:pPr>
        <w:pStyle w:val="Heading1"/>
      </w:pPr>
      <w:r>
        <w:rPr>
          <w:bCs/>
          <w:b/>
        </w:rPr>
        <w:t xml:space="preserve">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Water, Tanzania Dar es Salaam Regional Secretariat</w:t>
      </w:r>
      <w:r>
        <w:br/>
      </w:r>
      <w:r>
        <w:rPr>
          <w:bCs/>
          <w:b/>
        </w:rPr>
        <w:t xml:space="preserve">From: Office of the Lead Environmental Engineer</w:t>
      </w:r>
    </w:p>
    <w:p>
      <w:pPr>
        <w:pStyle w:val="BodyText"/>
      </w:pPr>
      <w:r>
        <w:t xml:space="preserve">Subject: Strategic Implementation of Sustainable Sanitation and Waste Management Systems in Tanzania Dar es Salaam</w:t>
      </w:r>
    </w:p>
    <w:bookmarkStart w:id="20" w:name="executive-summary"/>
    <w:p>
      <w:pPr>
        <w:pStyle w:val="Heading2"/>
      </w:pPr>
      <w:r>
        <w:rPr>
          <w:bCs/>
          <w:b/>
        </w:rPr>
        <w:t xml:space="preserve">1. Executive Summary</w:t>
      </w:r>
    </w:p>
    <w:p>
      <w:pPr>
        <w:pStyle w:val="FirstParagraph"/>
      </w:pPr>
      <w:r>
        <w:t xml:space="preserve">This comprehensive</w:t>
      </w:r>
      <w:r>
        <w:t xml:space="preserve"> </w:t>
      </w:r>
      <w:r>
        <w:rPr>
          <w:bCs/>
          <w:b/>
        </w:rPr>
        <w:t xml:space="preserve">Project Report</w:t>
      </w:r>
      <w:r>
        <w:t xml:space="preserve">Tanzania Dar es Salaam. As one of Africa's fastest-growing cities,</w:t>
      </w:r>
    </w:p>
    <w:p>
      <w:pPr>
        <w:pStyle w:val="BodyText"/>
      </w:pPr>
      <w:r>
        <w:t xml:space="preserve">Tanzania Dar es Salaam faces severe pressures on its infrastructure, particularly regarding waste management and water sanitation. The primary objective of this document is to define the role of the</w:t>
      </w:r>
      <w:r>
        <w:t xml:space="preserve"> </w:t>
      </w:r>
      <w:r>
        <w:rPr>
          <w:bCs/>
          <w:b/>
        </w:rPr>
        <w:t xml:space="preserve">Environmental Engineer</w:t>
      </w:r>
    </w:p>
    <w:bookmarkEnd w:id="20"/>
    <w:bookmarkStart w:id="21" w:name="Xad7c16f2e7c73e807329d7434b6ab55e06503f9"/>
    <w:p>
      <w:pPr>
        <w:pStyle w:val="Heading2"/>
      </w:pPr>
      <w:r>
        <w:t xml:space="preserve">. Contextual Analysis: Challenges in Tanzania Dar es Salaam</w:t>
      </w:r>
    </w:p>
    <w:p>
      <w:pPr>
        <w:pStyle w:val="FirstParagraph"/>
      </w:pPr>
      <w:r>
        <w:t xml:space="preserve">The urban landscape of</w:t>
      </w:r>
    </w:p>
    <w:p>
      <w:pPr>
        <w:pStyle w:val="BodyText"/>
      </w:pPr>
      <w:r>
        <w:t xml:space="preserve">Tanzania Dar es Salaam is undergoing a transformative period. However, this growth has outpaced the development of essential environmental infrastructure. The city contends with two major crises: inadequate solid waste management and deteriorating water quality due to untreated sewage discharge into the Indian Ocean and local lagoons.</w:t>
      </w:r>
    </w:p>
    <w:p>
      <w:pPr>
        <w:pStyle w:val="BodyText"/>
      </w:pPr>
      <w:r>
        <w:t xml:space="preserve">Current estimates indicate that a significant percentage of household waste in</w:t>
      </w:r>
    </w:p>
    <w:p>
      <w:pPr>
        <w:pStyle w:val="BodyText"/>
      </w:pPr>
      <w:r>
        <w:t xml:space="preserve">Tanzania Dar es Salaam is not collected regularly, leading to clogged drainage systems that exacerbate flooding during the rainy season. Furthermore, industrial effluents and domestic wastewater often bypass treatment facilities before entering sensitive marine ecosystems. These environmental degradations pose direct risks to fisheries tourism, and public health. It is within this complex context that the expertise of an</w:t>
      </w:r>
      <w:r>
        <w:t xml:space="preserve"> </w:t>
      </w:r>
      <w:r>
        <w:rPr>
          <w:bCs/>
          <w:b/>
        </w:rPr>
        <w:t xml:space="preserve">Environmental Engineer</w:t>
      </w:r>
      <w:r>
        <w:t xml:space="preserve"> </w:t>
      </w:r>
      <w:r>
        <w:t xml:space="preserve">becomes indispensable for developing effective remediation strategies.</w:t>
      </w:r>
    </w:p>
    <w:bookmarkEnd w:id="21"/>
    <w:p>
      <w:pPr>
        <w:pStyle w:val="BodyText"/>
      </w:pPr>
      <w:r>
        <w:t xml:space="preserve">. The Role of the Environmental Engineer in Tanzania Dar es Salaam</w:t>
      </w:r>
    </w:p>
    <w:p>
      <w:pPr>
        <w:pStyle w:val="BodyText"/>
      </w:pPr>
      <w:r>
        <w:t xml:space="preserve">The position of the Tanzania Dar es Salaam. This professional must act as a bridge between regulatory frameworks, technological innovation, and community needs. The responsibilities outlined below are specific to the local context:</w:t>
      </w:r>
    </w:p>
    <w:p>
      <w:pPr>
        <w:numPr>
          <w:ilvl w:val="0"/>
          <w:numId w:val="1001"/>
        </w:numPr>
        <w:pStyle w:val="Compact"/>
      </w:pPr>
      <w:r>
        <w:rPr>
          <w:bCs/>
          <w:b/>
        </w:rPr>
        <w:t xml:space="preserve">Audit and Assessment: Conducting detailed audits of existing waste management facilities in</w:t>
      </w:r>
      <w:r>
        <w:rPr>
          <w:bCs/>
          <w:b/>
        </w:rPr>
        <w:t xml:space="preserve"> </w:t>
      </w:r>
      <w:r>
        <w:rPr>
          <w:bCs/>
          <w:b/>
          <w:bCs/>
          <w:b/>
        </w:rPr>
        <w:t xml:space="preserve">Tanzania Dar es Salaam</w:t>
      </w:r>
    </w:p>
    <w:p>
      <w:pPr>
        <w:numPr>
          <w:ilvl w:val="0"/>
          <w:numId w:val="1001"/>
        </w:numPr>
        <w:pStyle w:val="Compact"/>
      </w:pPr>
      <w:r>
        <w:rPr>
          <w:bCs/>
          <w:b/>
        </w:rPr>
        <w:t xml:space="preserve">Risk Management: Designing protocols to manage environmental risks associated with industrial zones located near residential areas in</w:t>
      </w:r>
    </w:p>
    <w:p>
      <w:pPr>
        <w:numPr>
          <w:ilvl w:val="0"/>
          <w:numId w:val="1001"/>
        </w:numPr>
        <w:pStyle w:val="Compact"/>
      </w:pPr>
      <w:r>
        <w:rPr>
          <w:bCs/>
          <w:b/>
        </w:rPr>
        <w:t xml:space="preserve">Sustainable Design: Engineering wastewater treatment systems that are not only technically robust but also economically viable for the local municipality.</w:t>
      </w:r>
    </w:p>
    <w:p>
      <w:pPr>
        <w:numPr>
          <w:ilvl w:val="0"/>
          <w:numId w:val="1001"/>
        </w:numPr>
        <w:pStyle w:val="Compact"/>
      </w:pPr>
      <w:r>
        <w:t xml:space="preserve">Community Engagement: Educating residents and businesses in</w:t>
      </w:r>
    </w:p>
    <w:p>
      <w:pPr>
        <w:pStyle w:val="FirstParagraph"/>
      </w:pPr>
      <w:r>
        <w:t xml:space="preserve">The</w:t>
      </w:r>
    </w:p>
    <w:bookmarkStart w:id="25" w:name="section"/>
    <w:p>
      <w:pPr>
        <w:pStyle w:val="Heading2"/>
      </w:pPr>
      <w:r>
        <w:rPr>
          <w:bCs/>
          <w:b/>
        </w:rPr>
        <w:t xml:space="preserve">.</w:t>
      </w:r>
    </w:p>
    <w:p>
      <w:pPr>
        <w:pStyle w:val="FirstParagraph"/>
      </w:pPr>
      <w:r>
        <w:t xml:space="preserve">To address the urgent needs identified in this</w:t>
      </w:r>
    </w:p>
    <w:p>
      <w:pPr>
        <w:pStyle w:val="BodyText"/>
      </w:pPr>
      <w:r>
        <w:t xml:space="preserve">Project Report, several key engineering projects are proposed for implementation across</w:t>
      </w:r>
    </w:p>
    <w:p>
      <w:pPr>
        <w:pStyle w:val="BodyText"/>
      </w:pPr>
      <w:r>
        <w:t xml:space="preserve">Tanzania Dar es Salaam:</w:t>
      </w:r>
    </w:p>
    <w:bookmarkStart w:id="22" w:name="section-1"/>
    <w:p>
      <w:pPr>
        <w:pStyle w:val="Heading3"/>
      </w:pPr>
    </w:p>
    <w:p>
      <w:pPr>
        <w:pStyle w:val="FirstParagraph"/>
      </w:pPr>
      <w:r>
        <w:t xml:space="preserve">The current linear model of waste disposal is unsustainable. The proposed intervention involves the design and construction of modern sanitary landfills equipped with leachate collection systems to prevent groundwater contamination in</w:t>
      </w:r>
      <w:r>
        <w:t xml:space="preserve"> </w:t>
      </w:r>
      <w:r>
        <w:rPr>
          <w:bCs/>
          <w:b/>
        </w:rPr>
        <w:t xml:space="preserve">Tanzania Dar es Salaam. Furthermore, the Tanzania Dar es Salaam</w:t>
      </w:r>
      <w:r>
        <w:t xml:space="preserve">, aligning environmental goals with social economic development.</w:t>
      </w:r>
    </w:p>
    <w:bookmarkEnd w:id="22"/>
    <w:bookmarkStart w:id="23" w:name="section-2"/>
    <w:p>
      <w:pPr>
        <w:pStyle w:val="Heading3"/>
      </w:pPr>
    </w:p>
    <w:p>
      <w:pPr>
        <w:pStyle w:val="FirstParagraph"/>
      </w:pPr>
      <w:r>
        <w:t xml:space="preserve">Pollution of the coastlines is a primary concern for</w:t>
      </w:r>
    </w:p>
    <w:p>
      <w:pPr>
        <w:pStyle w:val="BodyText"/>
      </w:pPr>
      <w:r>
        <w:t xml:space="preserve">Tanzania Dar es Salaam. The project mandates the upgrade of existing sewage treatment plants (STPs) to tertiary treatment levels. This involves implementing biological nutrient removal processes to reduce nitrogen and phosphorus loads, which cause eutrophication in coastal waters. Additionally, decentralized wastewater treatment systems should be engineered for informal settlements where extending central sewer networks is logistically challenging. The</w:t>
      </w:r>
    </w:p>
    <w:p>
      <w:pPr>
        <w:pStyle w:val="BodyText"/>
      </w:pPr>
      <w:r>
        <w:t xml:space="preserve">Environmental Engineer will lead the feasibility studies for these localized solutions.</w:t>
      </w:r>
    </w:p>
    <w:bookmarkEnd w:id="23"/>
    <w:bookmarkStart w:id="24" w:name="section-3"/>
    <w:p>
      <w:pPr>
        <w:pStyle w:val="Heading3"/>
      </w:pPr>
    </w:p>
    <w:p>
      <w:pPr>
        <w:pStyle w:val="FirstParagraph"/>
      </w:pPr>
      <w:r>
        <w:t xml:space="preserve">Rising sea levels and storm surges threaten the infrastructure of</w:t>
      </w:r>
    </w:p>
    <w:p>
      <w:pPr>
        <w:pStyle w:val="BodyText"/>
      </w:pPr>
      <w:r>
        <w:t xml:space="preserve">Tanzania Dar es Salaam. Engineering solutions include the restoration of mangrove forests, which act as natural barriers against erosion while providing carbon sinks. Simultaneously, hard engineering structures such as seawalls may be required in strategic commercial areas. The</w:t>
      </w:r>
    </w:p>
    <w:bookmarkEnd w:id="24"/>
    <w:bookmarkEnd w:id="25"/>
    <w:bookmarkStart w:id="26" w:name="section-4"/>
    <w:p>
      <w:pPr>
        <w:pStyle w:val="Heading2"/>
      </w:pPr>
      <w:r>
        <w:rPr>
          <w:bCs/>
          <w:b/>
        </w:rPr>
        <w:t xml:space="preserve">.</w:t>
      </w:r>
    </w:p>
    <w:p>
      <w:pPr>
        <w:pStyle w:val="FirstParagraph"/>
      </w:pPr>
      <w:r>
        <w:t xml:space="preserve">Investing in environmental infrastructure is not merely a regulatory obligation but an economic imperative for</w:t>
      </w:r>
      <w:r>
        <w:t xml:space="preserve"> </w:t>
      </w:r>
      <w:r>
        <w:rPr>
          <w:bCs/>
          <w:b/>
        </w:rPr>
        <w:t xml:space="preserve">Tanzania Dar es Salaam. By implementing the recommendations detailed in this</w:t>
      </w:r>
      <w:r>
        <w:rPr>
          <w:bCs/>
          <w:b/>
        </w:rPr>
        <w:t xml:space="preserve"> </w:t>
      </w:r>
      <w:r>
        <w:rPr>
          <w:bCs/>
          <w:b/>
          <w:bCs/>
          <w:b/>
        </w:rPr>
        <w:t xml:space="preserve">Project Report, the city can attract foreign investment from sectors dependent on clean environments, such as tourism and international trade. The role of the</w:t>
      </w:r>
    </w:p>
    <w:p>
      <w:pPr>
        <w:pStyle w:val="BodyText"/>
      </w:pPr>
      <w:r>
        <w:t xml:space="preserve">Socially, improved environmental conditions lead to reduced incidences of waterborne diseases such as cholera and diarrhea. This reduction in healthcare burdens improves the overall quality of life for citizens in</w:t>
      </w:r>
    </w:p>
    <w:bookmarkEnd w:id="26"/>
    <w:p>
      <w:pPr>
        <w:pStyle w:val="BodyText"/>
      </w:pPr>
      <w:r>
        <w:t xml:space="preserve">. Conclusion and Recommendations</w:t>
      </w:r>
    </w:p>
    <w:p>
      <w:pPr>
        <w:pStyle w:val="BodyText"/>
      </w:pPr>
      <w:r>
        <w:t xml:space="preserve">This</w:t>
      </w:r>
      <w:r>
        <w:t xml:space="preserve"> </w:t>
      </w:r>
      <w:r>
        <w:rPr>
          <w:bCs/>
          <w:b/>
        </w:rPr>
        <w:t xml:space="preserve">Project Report serves as a definitive guide for addressing environmental challenges in</w:t>
      </w:r>
    </w:p>
    <w:p>
      <w:pPr>
        <w:pStyle w:val="BodyText"/>
      </w:pPr>
      <w:r>
        <w:t xml:space="preserve">We strongly recommend the immediate appointment of qualified</w:t>
      </w:r>
      <w:r>
        <w:t xml:space="preserve"> </w:t>
      </w:r>
      <w:r>
        <w:rPr>
          <w:bCs/>
          <w:b/>
        </w:rPr>
        <w:t xml:space="preserve">Environmental Engineers</w:t>
      </w:r>
      <w:r>
        <w:t xml:space="preserve">Tanzania Dar es Salaam. By prioritizing sustainable engineering practices, the city can transform its environmental liabilities into assets, ensuring a prosperous and resilient future for all residents.</w:t>
      </w:r>
    </w:p>
    <w:p>
      <w:pPr>
        <w:pStyle w:val="BodyText"/>
      </w:pPr>
      <w:r>
        <w:t xml:space="preserve">The path forward requires collaboration between government bodies, private sector stakeholders, and engineering experts. Only through such concerted efforts can</w:t>
      </w:r>
    </w:p>
    <w:p>
      <w:pPr>
        <w:pStyle w:val="BodyText"/>
      </w:pPr>
      <w:r>
        <w:t xml:space="preserve">Tanzania Dar es Salaam achieve its vision of being a world-class metropolitan hub that respects and preserves its natural environment.</w:t>
      </w:r>
    </w:p>
    <w:p>
      <w:pPr>
        <w:pStyle w:val="BodyText"/>
      </w:pPr>
      <w:r>
        <w:rPr>
          <w:bCs/>
          <w:b/>
          <w:iCs/>
          <w:i/>
        </w:rPr>
        <w:t xml:space="preserve">Note:</w:t>
      </w:r>
      <w:r>
        <w:t xml:space="preserve"> </w:t>
      </w:r>
      <w:r>
        <w:t xml:space="preserve">This document is confidential and intended solely for the use of the Ministry of Water officials reviewing urban development projects in</w:t>
      </w:r>
    </w:p>
    <w:p>
      <w:pPr>
        <w:pStyle w:val="BodyText"/>
      </w:pPr>
      <w:r>
        <w:t xml:space="preserve">Tanzania Dar es Salaam. All technical specifications are subject to further site-specific analysis by the lead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Tanzania Dar es Salaam</dc:title>
  <dc:creator/>
  <dc:language>en</dc:language>
  <cp:keywords/>
  <dcterms:created xsi:type="dcterms:W3CDTF">2026-07-29T08:58:37Z</dcterms:created>
  <dcterms:modified xsi:type="dcterms:W3CDTF">2026-07-29T08:58:37Z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