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Initiatives</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88350be80aee4ed4fecb211143df0095cfb838f"/>
    <w:p>
      <w:pPr>
        <w:pStyle w:val="Heading1"/>
      </w:pPr>
      <w:r>
        <w:t xml:space="preserve">Cinematic Renaissance: Strategic Project Report on Film Director Development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Ministry of Culture and Tourism, International Arts Councils</w:t>
      </w:r>
      <w:r>
        <w:br/>
      </w:r>
      <w:r>
        <w:rPr>
          <w:bCs/>
          <w:b/>
        </w:rPr>
        <w:t xml:space="preserve">From:</w:t>
      </w:r>
      <w:r>
        <w:t xml:space="preserve"> </w:t>
      </w:r>
      <w:r>
        <w:t xml:space="preserve">Strategic Planning Committee</w:t>
      </w:r>
      <w:r>
        <w:br/>
      </w:r>
      <w:r>
        <w:rPr>
          <w:bCs/>
          <w:b/>
        </w:rPr>
        <w:t xml:space="preserve">Subject:</w:t>
      </w:r>
      <w:r>
        <w:t xml:space="preserve"> </w:t>
      </w:r>
      <w:r>
        <w:t xml:space="preserve">Empowering the Next Generation of Visionaries in Ethiopia Addis Ababa</w:t>
      </w:r>
    </w:p>
    <w:bookmarkEnd w:id="20"/>
    <w:bookmarkStart w:id="21" w:name="executive-summary"/>
    <w:p>
      <w:pPr>
        <w:pStyle w:val="Heading2"/>
      </w:pPr>
      <w:r>
        <w:t xml:space="preserve">1. Executive Summary</w:t>
      </w:r>
    </w:p>
    <w:p>
      <w:pPr>
        <w:pStyle w:val="FirstParagraph"/>
      </w:pPr>
      <w:r>
        <w:t xml:space="preserve">This project report outlines a comprehensive strategy to establish and strengthen the ecosystem for aspiring and professional film directors within the vibrant cultural landscape of Ethiopia Addis Ababa. As the capital city serves as the economic, political, and cultural heart of East Africa, it presents a unique opportunity to position itself as a premier hub for African cinema. The focus on training Film Director talent is not merely an artistic endeavor but a strategic economic initiative designed to leverage local storytelling resources, create employment opportunities, and enhance Ethiopia's soft power globally. This document details the objectives, implementation strategies, challenges specific to Ethiopia Addis Ababa, and the projected impact of nurturing directorial talent in this region.</w:t>
      </w:r>
    </w:p>
    <w:bookmarkEnd w:id="21"/>
    <w:bookmarkStart w:id="22" w:name="background-and-context"/>
    <w:p>
      <w:pPr>
        <w:pStyle w:val="Heading2"/>
      </w:pPr>
      <w:r>
        <w:t xml:space="preserve">2. Background and Context</w:t>
      </w:r>
    </w:p>
    <w:p>
      <w:pPr>
        <w:pStyle w:val="FirstParagraph"/>
      </w:pPr>
      <w:r>
        <w:t xml:space="preserve">The cinematic history of Ethiopia is rich, dating back to the mid-20th century, yet it has faced significant disruptions due to political instability and economic constraints. However, in recent years, there has been a renaissance in the arts sector within Ethiopia Addis Ababa. The city is bustling with young creatives eager to tell authentic African stories that have historically been marginalized or misrepresented by Western media. Despite this enthusiasm, there remains a critical gap in technical mentorship and structural support for aspiring Film Director professionals.</w:t>
      </w:r>
    </w:p>
    <w:p>
      <w:pPr>
        <w:pStyle w:val="BodyText"/>
      </w:pPr>
      <w:r>
        <w:t xml:space="preserve">In the context of Ethiopia Addis Ababa, the infrastructure for filmmaking is growing but remains nascent. The availability of high-end equipment, standardized training curricula on advanced directing techniques (such as visual storytelling, actor direction, and cinematography collaboration), and access to international distribution networks are areas requiring urgent attention. By focusing specifically on the role of the Film Director in Ethiopia Addis Ababa, this project aims to bridge the gap between raw talent and industry-ready professionals who can compete on a global stage.</w:t>
      </w:r>
    </w:p>
    <w:bookmarkEnd w:id="22"/>
    <w:bookmarkStart w:id="24" w:name="objectives"/>
    <w:bookmarkStart w:id="23" w:name="project-objectives"/>
    <w:p>
      <w:pPr>
        <w:pStyle w:val="Heading2"/>
      </w:pPr>
      <w:r>
        <w:t xml:space="preserve">3. Project Objectives</w:t>
      </w:r>
    </w:p>
    <w:p>
      <w:pPr>
        <w:pStyle w:val="FirstParagraph"/>
      </w:pPr>
      <w:r>
        <w:t xml:space="preserve">The primary goals of this initiative are structured around three core pillars designed to uplift the standard of cinema in Ethiopia Addis Ababa:</w:t>
      </w:r>
    </w:p>
    <w:p>
      <w:pPr>
        <w:numPr>
          <w:ilvl w:val="0"/>
          <w:numId w:val="1001"/>
        </w:numPr>
        <w:pStyle w:val="Compact"/>
      </w:pPr>
      <w:r>
        <w:rPr>
          <w:bCs/>
          <w:b/>
        </w:rPr>
        <w:t xml:space="preserve">Educational Excellence:</w:t>
      </w:r>
    </w:p>
    <w:p>
      <w:pPr>
        <w:numPr>
          <w:ilvl w:val="0"/>
          <w:numId w:val="1001"/>
        </w:numPr>
        <w:pStyle w:val="Compact"/>
      </w:pPr>
      <w:r>
        <w:rPr>
          <w:bCs/>
          <w:b/>
        </w:rPr>
        <w:t xml:space="preserve">Cultural Preservation through Modern Media:</w:t>
      </w:r>
    </w:p>
    <w:p>
      <w:pPr>
        <w:numPr>
          <w:ilvl w:val="0"/>
          <w:numId w:val="1001"/>
        </w:numPr>
        <w:pStyle w:val="Compact"/>
      </w:pPr>
      <w:r>
        <w:rPr>
          <w:bCs/>
          <w:b/>
        </w:rPr>
        <w:t xml:space="preserve">Economic Empowerment:</w:t>
      </w:r>
    </w:p>
    <w:bookmarkEnd w:id="23"/>
    <w:bookmarkEnd w:id="24"/>
    <w:bookmarkStart w:id="28" w:name="implementation-strategy"/>
    <w:p>
      <w:pPr>
        <w:pStyle w:val="Heading2"/>
      </w:pPr>
      <w:r>
        <w:t xml:space="preserve">4. Implementation Strategy</w:t>
      </w:r>
    </w:p>
    <w:bookmarkStart w:id="25" w:name="X42cbf691a23e3a38bf413f4c8877061a15e41c9"/>
    <w:p>
      <w:pPr>
        <w:pStyle w:val="Heading3"/>
      </w:pPr>
      <w:r>
        <w:t xml:space="preserve">4.1 Curriculum Development for Film Director Training</w:t>
      </w:r>
    </w:p>
    <w:p>
      <w:pPr>
        <w:pStyle w:val="FirstParagraph"/>
      </w:pPr>
      <w:r>
        <w:t xml:space="preserve">The core of the project involves partnering with established international film schools to develop a localized curriculum tailored for Ethiopia Addis Ababa. This curriculum will not only teach technical skills but also address the unique logistical and creative challenges faced by directors in this region. Modules will include practical workshops on low-budget filmmaking, which is crucial for emerging talent, as well as advanced modules on digital post-production and color grading.</w:t>
      </w:r>
    </w:p>
    <w:bookmarkEnd w:id="25"/>
    <w:bookmarkStart w:id="26" w:name="Xc1733cf897aa48cbc50331be4126d18c494b757"/>
    <w:p>
      <w:pPr>
        <w:pStyle w:val="Heading3"/>
      </w:pPr>
      <w:r>
        <w:t xml:space="preserve">4.2 Infrastructure Development in Ethiopia Addis Ababa</w:t>
      </w:r>
    </w:p>
    <w:p>
      <w:pPr>
        <w:pStyle w:val="FirstParagraph"/>
      </w:pPr>
      <w:r>
        <w:t xml:space="preserve">To support the work of Film Director professionals, the project will allocate resources to upgrade production facilities in selected areas of Ethiopia Addis Ababa. This includes setting up a central post-production hub equipped with high-performance computing hardware for video editing and visual effects. Additionally, partnerships will be formed with local theaters and studios to provide shooting locations that mimic diverse environments, from urban settings to historical sites.</w:t>
      </w:r>
    </w:p>
    <w:bookmarkEnd w:id="26"/>
    <w:bookmarkStart w:id="27" w:name="mentorship-and-industry-networking"/>
    <w:p>
      <w:pPr>
        <w:pStyle w:val="Heading3"/>
      </w:pPr>
      <w:r>
        <w:t xml:space="preserve">4.3 Mentorship and Industry Networking</w:t>
      </w:r>
    </w:p>
    <w:p>
      <w:pPr>
        <w:pStyle w:val="FirstParagraph"/>
      </w:pPr>
      <w:r>
        <w:t xml:space="preserve">A key component of this project is the introduction of a mentorship program. Experienced Film Director veterans from Africa and international cinema will be invited to Ethiopia Addis Ababa for residencies. These mentors will work directly with local talents, providing one-on-one guidance on their directorial style and career management. Furthermore, an annual film festival in Ethiopia Addis Ababa will serve as a showcase platform, allowing new directors to present their short films and feature projects to international producers and distributors.</w:t>
      </w:r>
    </w:p>
    <w:bookmarkEnd w:id="27"/>
    <w:bookmarkEnd w:id="28"/>
    <w:bookmarkStart w:id="29" w:name="challenges-and-risk-mitigation"/>
    <w:p>
      <w:pPr>
        <w:pStyle w:val="Heading2"/>
      </w:pPr>
      <w:r>
        <w:t xml:space="preserve">5. Challenges and Risk Mitigation</w:t>
      </w:r>
    </w:p>
    <w:p>
      <w:pPr>
        <w:pStyle w:val="FirstParagraph"/>
      </w:pPr>
      <w:r>
        <w:t xml:space="preserve">The development of the film industry in Ethiopia Addis Ababa is not without its obstacles. One significant challenge is the current limitation in broadband internet speeds, which can hinder collaboration with international teams and the uploading of large video files required for Film Director post-production work. To mitigate this, the project will invest in dedicated fiber-optic connections at training centers.</w:t>
      </w:r>
    </w:p>
    <w:p>
      <w:pPr>
        <w:pStyle w:val="BodyText"/>
      </w:pPr>
      <w:r>
        <w:t xml:space="preserve">Another challenge is cultural sensitivity. As Film Director projects often tackle social issues, there must be a delicate balance between artistic freedom and community respect in Ethiopia Addis Ababa. The project will establish an ethics committee comprising cultural leaders, religious representatives, and senior filmmakers to guide content creation, ensuring that films produced are both impactful and respectful of local values.</w:t>
      </w:r>
    </w:p>
    <w:p>
      <w:pPr>
        <w:pStyle w:val="BodyText"/>
      </w:pPr>
      <w:r>
        <w:t xml:space="preserve">Funding volatility is also a concern. To ensure sustainability, the project aims to diversify funding sources by seeking grants from global arts foundations while simultaneously encouraging private sector investment from Ethiopian banks and telecom companies looking for brand visibility through film sponsorships in Ethiopia Addis Ababa.</w:t>
      </w:r>
    </w:p>
    <w:bookmarkEnd w:id="29"/>
    <w:bookmarkStart w:id="30" w:name="expected-outcomes"/>
    <w:p>
      <w:pPr>
        <w:pStyle w:val="Heading2"/>
      </w:pPr>
      <w:r>
        <w:t xml:space="preserve">6. Expected Outcomes</w:t>
      </w:r>
    </w:p>
    <w:p>
      <w:pPr>
        <w:pStyle w:val="FirstParagraph"/>
      </w:pPr>
      <w:r>
        <w:t xml:space="preserve">The successful execution of this project will yield tangible benefits for the creative community in Ethiopia Addis Ababa. We anticipate the graduation of at least 50 qualified Film Director professionals within the first two years, each equipped with a portfolio ready for international submission. These directors are expected to produce content that resonates deeply with African audiences while appealing to global streaming services.</w:t>
      </w:r>
    </w:p>
    <w:p>
      <w:pPr>
        <w:pStyle w:val="BodyText"/>
      </w:pPr>
      <w:r>
        <w:t xml:space="preserve">Economically, the project aims to stimulate job creation beyond just directing roles. A robust directing class supports cinematographers, editors, sound designers, and production managers. Therefore, the ripple effect in Ethiopia Addis Ababa will be a substantial increase in demand for technical crew members and support staff. Furthermore by establishing Ethiopia Addis Ababa as a credible filming location due to the presence of skilled Film Director talent international productions may choose to shoot locally, bringing foreign exchange into the country.</w:t>
      </w:r>
    </w:p>
    <w:p>
      <w:pPr>
        <w:pStyle w:val="BodyText"/>
      </w:pPr>
      <w:r>
        <w:t xml:space="preserve">Culturally, the project will result in a new archive of Ethiopian stories told through high-quality cinema. This strengthens national identity and pride, particularly among the youth in Ethiopia Addis Ababa who see their lives and struggles reflected authentically on screen.</w:t>
      </w:r>
    </w:p>
    <w:bookmarkEnd w:id="30"/>
    <w:bookmarkStart w:id="31" w:name="conclusion"/>
    <w:p>
      <w:pPr>
        <w:pStyle w:val="Heading2"/>
      </w:pPr>
      <w:r>
        <w:t xml:space="preserve">7. Conclusion</w:t>
      </w:r>
    </w:p>
    <w:p>
      <w:pPr>
        <w:pStyle w:val="FirstParagraph"/>
      </w:pPr>
      <w:r>
        <w:t xml:space="preserve">In conclusion, this Project Report underscores the critical importance of investing in Film Director talent within Ethiopia Addis Ababa. The capital city is poised to become a leading center for African cinema, provided that the necessary educational and infrastructural frameworks are put in place. By focusing on comprehensive training, cultural integrity, and economic sustainability, we can ensure that the voices of Ethiopia Addis Ababa are heard not just locally, but on the world stage. The time to act is now; by empowering these directors today, we secure a vibrant and influential future for Ethiopian culture and cinema globally.</w:t>
      </w:r>
    </w:p>
    <w:bookmarkEnd w:id="31"/>
    <w:p>
      <w:pPr>
        <w:pStyle w:val="BodyText"/>
      </w:pPr>
      <w:r>
        <w:rPr>
          <w:iCs/>
          <w:i/>
        </w:rPr>
        <w:t xml:space="preserve">This document was prepared specifically for stakeholders interested in cultural development projects in Ethiopia Addis Ababa. All references to Film Director roles are contextualized within the emerging market dynamics of this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Initiatives in Ethiopia Addis Ababa</dc:title>
  <dc:creator/>
  <dc:language>en</dc:language>
  <cp:keywords/>
  <dcterms:created xsi:type="dcterms:W3CDTF">2026-07-29T13:49:38Z</dcterms:created>
  <dcterms:modified xsi:type="dcterms:W3CDTF">2026-07-29T13:49:38Z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