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India,</w:t>
      </w:r>
      <w:r>
        <w:t xml:space="preserve"> </w:t>
      </w:r>
      <w:r>
        <w:t xml:space="preserve">Bangalore</w:t>
      </w:r>
    </w:p>
    <w:bookmarkStart w:id="30"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Film Industry Stakeholders and Investors</w:t>
      </w:r>
      <w:r>
        <w:br/>
      </w:r>
    </w:p>
    <w:p>
      <w:pPr>
        <w:pStyle w:val="BodyText"/>
      </w:pPr>
      <w:r>
        <w:t xml:space="preserve">From: Creative Strategy Division</w:t>
      </w:r>
    </w:p>
    <w:p>
      <w:pPr>
        <w:pStyle w:val="BodyText"/>
      </w:pPr>
      <w:r>
        <w:t xml:space="preserve">Subject: The Evolving Role of the Film Director in India, Bangalore</w:t>
      </w:r>
    </w:p>
    <w:p>
      <w:r>
        <w:pict>
          <v:rect style="width:0;height:1.5pt" o:hralign="center" o:hrstd="t" o:hr="t"/>
        </w:pict>
      </w:r>
    </w:p>
    <w:bookmarkStart w:id="20" w:name="executive-summary"/>
    <w:p>
      <w:pPr>
        <w:pStyle w:val="Heading2"/>
      </w:pPr>
      <w:r>
        <w:t xml:space="preserve">1.0 Executive Summary</w:t>
      </w:r>
    </w:p>
    <w:p>
      <w:pPr>
        <w:pStyle w:val="FirstParagraph"/>
      </w:pPr>
      <w:r>
        <w:t xml:space="preserve">This project report provides a comprehensive analysis of the cinematic landscape in India, with a specific focus on Bangalore (Bengaluru). The objective is to examine how the role of the film director has evolved from traditional storytelling to a multifaceted creative leadership position. This document highlights why Bangalore, as India’s technology hub and cultural melting pot, presents unique challenges and opportunities for directors aiming to produce high-quality, globally relevant content.</w:t>
      </w:r>
    </w:p>
    <w:bookmarkEnd w:id="20"/>
    <w:bookmarkStart w:id="21" w:name="introduction"/>
    <w:p>
      <w:pPr>
        <w:pStyle w:val="Heading2"/>
      </w:pPr>
      <w:r>
        <w:t xml:space="preserve">2.0 Introduction</w:t>
      </w:r>
    </w:p>
    <w:p>
      <w:pPr>
        <w:pStyle w:val="FirstParagraph"/>
      </w:pPr>
      <w:r>
        <w:t xml:space="preserve">The Indian film industry is a complex ecosystem comprising Bollywood (Mumbai), Tollywood (Hyderabad/Andhra Pradesh), Kollywood (Chennai/Tamil Nadu), and Sandalwood (Karnataka). While Mumbai remains the commercial capital, Bangalore has emerged as a critical center for content creation, digital media production, and independent filmmaking. This report focuses on the</w:t>
      </w:r>
      <w:r>
        <w:t xml:space="preserve"> </w:t>
      </w:r>
      <w:r>
        <w:rPr>
          <w:bCs/>
          <w:b/>
        </w:rPr>
        <w:t xml:space="preserve">Film Director</w:t>
      </w:r>
      <w:r>
        <w:t xml:space="preserve"> </w:t>
      </w:r>
      <w:r>
        <w:t xml:space="preserve">operating within this specific geographic context of</w:t>
      </w:r>
      <w:r>
        <w:t xml:space="preserve"> </w:t>
      </w:r>
      <w:r>
        <w:rPr>
          <w:bCs/>
          <w:b/>
        </w:rPr>
        <w:t xml:space="preserve">India</w:t>
      </w:r>
      <w:r>
        <w:t xml:space="preserve">, specifically in</w:t>
      </w:r>
    </w:p>
    <w:p>
      <w:pPr>
        <w:pStyle w:val="BodyText"/>
      </w:pPr>
      <w:r>
        <w:t xml:space="preserve">Bangalore.</w:t>
      </w:r>
    </w:p>
    <w:p>
      <w:pPr>
        <w:pStyle w:val="BodyText"/>
      </w:pPr>
      <w:r>
        <w:t xml:space="preserve">In modern cinema, the director is no longer just a storyteller but also a brand manager, technologist, and cultural ambassador. Understanding this shift is crucial for producers and investors looking to tap into the rapidly growing South Indian market.</w:t>
      </w:r>
    </w:p>
    <w:bookmarkEnd w:id="21"/>
    <w:bookmarkStart w:id="22" w:name="the-changing-role-of-the-film-director"/>
    <w:p>
      <w:pPr>
        <w:pStyle w:val="Heading2"/>
      </w:pPr>
      <w:r>
        <w:t xml:space="preserve">3.0 The Changing Role of the Film Director</w:t>
      </w:r>
    </w:p>
    <w:p>
      <w:pPr>
        <w:pStyle w:val="FirstParagraph"/>
      </w:pPr>
      <w:r>
        <w:t xml:space="preserve">The role of the film director has expanded significantly over the past decade. Traditionally, directors were primarily responsible for interpreting scripts and guiding actors' performances. However, in today’s landscape, their responsibilities are far more extensive:</w:t>
      </w:r>
    </w:p>
    <w:p>
      <w:pPr>
        <w:numPr>
          <w:ilvl w:val="0"/>
          <w:numId w:val="1001"/>
        </w:numPr>
        <w:pStyle w:val="Compact"/>
      </w:pPr>
      <w:r>
        <w:rPr>
          <w:bCs/>
          <w:b/>
        </w:rPr>
        <w:t xml:space="preserve">Creative Visionary:</w:t>
      </w:r>
      <w:r>
        <w:t xml:space="preserve"> </w:t>
      </w:r>
      <w:r>
        <w:t xml:space="preserve">The director must establish a unique visual identity that resonates with contemporary audiences while respecting cultural traditions.</w:t>
      </w:r>
    </w:p>
    <w:p>
      <w:pPr>
        <w:numPr>
          <w:ilvl w:val="0"/>
          <w:numId w:val="1001"/>
        </w:numPr>
        <w:pStyle w:val="Compact"/>
      </w:pPr>
      <w:r>
        <w:rPr>
          <w:bCs/>
          <w:b/>
        </w:rPr>
        <w:t xml:space="preserve">Tech Integrator:</w:t>
      </w:r>
      <w:r>
        <w:t xml:space="preserve"> </w:t>
      </w:r>
      <w:r>
        <w:t xml:space="preserve">With the rise of VFX, VR, and CGI, directors in India must understand technical workflows to collaborate effectively with digital artists.</w:t>
      </w:r>
    </w:p>
    <w:p>
      <w:pPr>
        <w:numPr>
          <w:ilvl w:val="0"/>
          <w:numId w:val="1001"/>
        </w:numPr>
        <w:pStyle w:val="Compact"/>
      </w:pPr>
      <w:r>
        <w:t xml:space="preserve">Cultural Mediator: In a diverse country like India , directors act as bridges between regional languages and global sensibilities. They must navigate local nuances while creating universally appealing narratives.</w:t>
      </w:r>
    </w:p>
    <w:bookmarkEnd w:id="22"/>
    <w:bookmarkStart w:id="25" w:name="bangalore-as-a-cinematic-hub"/>
    <w:p>
      <w:pPr>
        <w:pStyle w:val="Heading2"/>
      </w:pPr>
      <w:r>
        <w:t xml:space="preserve">4.0 Bangalore as a Cinematic Hub</w:t>
      </w:r>
    </w:p>
    <w:p>
      <w:pPr>
        <w:pStyle w:val="FirstParagraph"/>
      </w:pPr>
      <w:r>
        <w:t xml:space="preserve">Bangalore is not merely a backdrop for films; it has become an active participant in the production process. The city’s status as "India's Silicon Valley" has attracted global tech companies, foreign productions, and high-budget advertising agencies. This environment has created a symbiotic relationship between technology and cinema.</w:t>
      </w:r>
    </w:p>
    <w:bookmarkStart w:id="23" w:name="infrastructure-advantages"/>
    <w:p>
      <w:pPr>
        <w:pStyle w:val="Heading3"/>
      </w:pPr>
      <w:r>
        <w:t xml:space="preserve">4.1 Infrastructure Advantages</w:t>
      </w:r>
    </w:p>
    <w:p>
      <w:pPr>
        <w:pStyle w:val="FirstParagraph"/>
      </w:pPr>
      <w:r>
        <w:t xml:space="preserve">Bangalore offers world-class studios, post-production facilities, and VFX houses that rival those in Hollywood or Mumbai. For a film director based here, access to cutting-edge technology reduces production timelines and enhances visual quality.</w:t>
      </w:r>
    </w:p>
    <w:bookmarkEnd w:id="23"/>
    <w:bookmarkStart w:id="24" w:name="talent-pool"/>
    <w:p>
      <w:pPr>
        <w:pStyle w:val="Heading3"/>
      </w:pPr>
      <w:r>
        <w:t xml:space="preserve">4.2 Talent Pool</w:t>
      </w:r>
    </w:p>
    <w:p>
      <w:pPr>
        <w:pStyle w:val="FirstParagraph"/>
      </w:pPr>
      <w:r>
        <w:t xml:space="preserve">The city boasts a vast reservoir of creative talent, including cinematographers, sound engineers, and actors who are fluent in multiple languages. This diversity allows directors to experiment with cross-cultural storytelling without being confined to a single linguistic market.</w:t>
      </w:r>
    </w:p>
    <w:bookmarkEnd w:id="24"/>
    <w:bookmarkEnd w:id="25"/>
    <w:bookmarkStart w:id="26" w:name="challenges-facing-directors-in-bangalore"/>
    <w:p>
      <w:pPr>
        <w:pStyle w:val="Heading2"/>
      </w:pPr>
      <w:r>
        <w:t xml:space="preserve">5.0 Challenges Facing Directors in Bangalore</w:t>
      </w:r>
    </w:p>
    <w:p>
      <w:pPr>
        <w:pStyle w:val="FirstParagraph"/>
      </w:pPr>
      <w:r>
        <w:t xml:space="preserve">Despite its advantages, directing films in Bangalore comes with distinct challenges:</w:t>
      </w:r>
    </w:p>
    <w:p>
      <w:pPr>
        <w:numPr>
          <w:ilvl w:val="0"/>
          <w:numId w:val="1002"/>
        </w:numPr>
        <w:pStyle w:val="Compact"/>
      </w:pPr>
      <w:r>
        <w:rPr>
          <w:bCs/>
          <w:b/>
        </w:rPr>
        <w:t xml:space="preserve">Linguistic Diversity: Kannada is the regional language , but English and Hindi are widely spoken. Directors must decide whether to localize for Kannadigas or pan-Indiaize their content.</w:t>
      </w:r>
    </w:p>
    <w:p>
      <w:pPr>
        <w:numPr>
          <w:ilvl w:val="0"/>
          <w:numId w:val="1002"/>
        </w:numPr>
        <w:pStyle w:val="Compact"/>
      </w:pPr>
      <w:r>
        <w:rPr>
          <w:bCs/>
          <w:b/>
        </w:rPr>
        <w:t xml:space="preserve">Bureaucratic Hurdles: Filming in public spaces often requires permissions from multiple government bodies, which can delay production schedules.</w:t>
      </w:r>
    </w:p>
    <w:p>
      <w:pPr>
        <w:numPr>
          <w:ilvl w:val="0"/>
          <w:numId w:val="1002"/>
        </w:numPr>
        <w:pStyle w:val="Compact"/>
      </w:pPr>
      <w:r>
        <w:t xml:space="preserve">Competition: The influx of digital platforms like Netflix and Amazon Prime has increased competition for screen time. Directors must now compete not only with other films but also with web series and short-form content.</w:t>
      </w:r>
    </w:p>
    <w:bookmarkEnd w:id="26"/>
    <w:bookmarkStart w:id="27" w:name="X8a3cb71d02837807bfe5e2a59380fd7fb5bda48"/>
    <w:p>
      <w:pPr>
        <w:pStyle w:val="Heading2"/>
      </w:pPr>
      <w:r>
        <w:t xml:space="preserve">6.0 Strategic Recommendations for Film Directors</w:t>
      </w:r>
    </w:p>
    <w:p>
      <w:pPr>
        <w:pStyle w:val="FirstParagraph"/>
      </w:pPr>
      <w:r>
        <w:t xml:space="preserve">To succeed in the competitive environment of India, specifically within Bangalore, film directors are advised to adopt the following strategies:</w:t>
      </w:r>
    </w:p>
    <w:p>
      <w:pPr>
        <w:numPr>
          <w:ilvl w:val="0"/>
          <w:numId w:val="1003"/>
        </w:numPr>
        <w:pStyle w:val="Compact"/>
      </w:pPr>
      <w:r>
        <w:rPr>
          <w:bCs/>
          <w:b/>
        </w:rPr>
        <w:t xml:space="preserve">Leverage Technology: Harness Bangalore’s tech infrastructure to incorporate advanced VFX and immersive audio techniques. This differentiates local productions from traditional regional cinema.</w:t>
      </w:r>
    </w:p>
    <w:p>
      <w:pPr>
        <w:numPr>
          <w:ilvl w:val="0"/>
          <w:numId w:val="1003"/>
        </w:numPr>
        <w:pStyle w:val="Compact"/>
      </w:pPr>
      <w:r>
        <w:rPr>
          <w:bCs/>
          <w:b/>
        </w:rPr>
        <w:t xml:space="preserve">Focus on Hybrid Narratives: Create stories that blend Kannada cultural elements with universal themes such as love, ambition, and identity. This approach appeals to both local audiences and the global diaspora.</w:t>
      </w:r>
    </w:p>
    <w:p>
      <w:pPr>
        <w:numPr>
          <w:ilvl w:val="0"/>
          <w:numId w:val="1003"/>
        </w:numPr>
        <w:pStyle w:val="Compact"/>
      </w:pPr>
      <w:r>
        <w:rPr>
          <w:bCs/>
          <w:b/>
        </w:rPr>
        <w:t xml:space="preserve">Build Cross-Disciplinary Teams: Collaborate with professionals from diverse backgrounds , including tech startups and advertising agencies , to bring fresh perspectives to filmmaking.</w:t>
      </w:r>
    </w:p>
    <w:p>
      <w:pPr>
        <w:numPr>
          <w:ilvl w:val="0"/>
          <w:numId w:val="1003"/>
        </w:numPr>
        <w:pStyle w:val="Compact"/>
      </w:pPr>
      <w:r>
        <w:t xml:space="preserve">Engage with Digital Platforms Early: Develop relationships OTT (Over-The-Top) platforms during pre-production. Many successful Indian directors now pitch projects directly to streaming services rather than relying solely on theatrical releases.</w:t>
      </w:r>
    </w:p>
    <w:bookmarkEnd w:id="27"/>
    <w:bookmarkStart w:id="28" w:name="case-study-the-bangalore-effect"/>
    <w:p>
      <w:pPr>
        <w:pStyle w:val="Heading2"/>
      </w:pPr>
      <w:r>
        <w:t xml:space="preserve">7.0 Case Study: The Bangalore Effect</w:t>
      </w:r>
    </w:p>
    <w:p>
      <w:pPr>
        <w:pStyle w:val="FirstParagraph"/>
      </w:pPr>
      <w:r>
        <w:t xml:space="preserve">An analysis of recent successful films produced in Bangalore reveals a trend toward high-concept thrillers and sci-fi narratives. These genres benefit significantly from the city’s modern infrastructure and tech-savvy audience. Directors who have embraced this shift report higher engagement rates on digital platforms, indicating a strong appetite for innovative storytelling rooted in urban Indian settings.</w:t>
      </w:r>
    </w:p>
    <w:bookmarkEnd w:id="28"/>
    <w:bookmarkStart w:id="29" w:name="conclusion"/>
    <w:p>
      <w:pPr>
        <w:pStyle w:val="Heading2"/>
      </w:pPr>
      <w:r>
        <w:t xml:space="preserve">8.0 Conclusion</w:t>
      </w:r>
    </w:p>
    <w:p>
      <w:pPr>
        <w:pStyle w:val="FirstParagraph"/>
      </w:pPr>
      <w:r>
        <w:t xml:space="preserve">The role of the film director in India is undergoing a profound transformation, and Bangalore stands at the forefront of this change. By combining traditional narrative excellence with technological innovation, directors can create impactful content that resonates across borders. For producers and investors, supporting directors who understand this dual mandate—local authenticity combined with global appeal—is key to unlocking value in the Indian market.</w:t>
      </w:r>
    </w:p>
    <w:p>
      <w:pPr>
        <w:pStyle w:val="BodyText"/>
      </w:pPr>
      <w:r>
        <w:t xml:space="preserve">This report underscores the importance of recognizing Bangalore not just as a location shoot but as a creative engine capable of redefining Indian cinema. As technology continues to democratize filmmaking, directors who leverage these tools effectively will lead the next wave of cinematic excellence from India.</w:t>
      </w:r>
    </w:p>
    <w:p>
      <w:r>
        <w:pict>
          <v:rect style="width:0;height:1.5pt" o:hralign="center" o:hrstd="t" o:hr="t"/>
        </w:pict>
      </w:r>
    </w:p>
    <w:p>
      <w:pPr>
        <w:pStyle w:val="FirstParagraph"/>
      </w:pPr>
      <w:r>
        <w:rPr>
          <w:iCs/>
          <w:i/>
        </w:rPr>
        <w:t xml:space="preserve">Note: This report is intended for internal strategic planning purposes and may be updated as market conditions evolve in India and Bangalore specifically.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Evolving Role of the Film Director in India, Bangalore</dc:title>
  <dc:creator/>
  <dc:language>en</dc:language>
  <cp:keywords/>
  <dcterms:created xsi:type="dcterms:W3CDTF">2026-07-29T17:16:50Z</dcterms:created>
  <dcterms:modified xsi:type="dcterms:W3CDTF">2026-07-29T17:16:50Z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