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Firefighter</w:t>
      </w:r>
      <w:r>
        <w:t xml:space="preserve"> </w:t>
      </w:r>
      <w:r>
        <w:t xml:space="preserve">Services</w:t>
      </w:r>
      <w:r>
        <w:t xml:space="preserve"> </w:t>
      </w:r>
      <w:r>
        <w:t xml:space="preserve">in</w:t>
      </w:r>
      <w:r>
        <w:t xml:space="preserve"> </w:t>
      </w:r>
      <w:r>
        <w:t xml:space="preserve">India</w:t>
      </w:r>
      <w:r>
        <w:t xml:space="preserve"> </w:t>
      </w:r>
      <w:r>
        <w:t xml:space="preserve">Mumbai</w:t>
      </w:r>
    </w:p>
    <w:p>
      <w:pPr>
        <w:pStyle w:val="FirstParagraph"/>
      </w:pPr>
      <w:r>
        <w:t xml:space="preserve">```html</w:t>
      </w:r>
    </w:p>
    <w:bookmarkStart w:id="21" w:name="X63a80cc4206f399e5b3f4273e9498176bac4a6d"/>
    <w:p>
      <w:pPr>
        <w:pStyle w:val="Heading1"/>
      </w:pPr>
      <w:r>
        <w:t xml:space="preserve">Project Report on Firefighter Services in India Mumbai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Corporation of Greater Mumbai (MCGM) Emergency Services Division</w:t>
      </w:r>
      <w:r>
        <w:br/>
      </w:r>
      <w:r>
        <w:rPr>
          <w:bCs/>
          <w:b/>
        </w:rPr>
        <w:t xml:space="preserve">From:</w:t>
      </w:r>
      <w:r>
        <w:t xml:space="preserve"> </w:t>
      </w:r>
      <w:r>
        <w:t xml:space="preserve">Urban Safety &amp; Infrastructure Review Committee</w:t>
      </w:r>
      <w:r>
        <w:br/>
      </w:r>
      <w:r>
        <w:br/>
      </w:r>
    </w:p>
    <w:p>
      <w:r>
        <w:pict>
          <v:rect style="width:0;height:1.5pt" o:hralign="center" o:hrstd="t" o:hr="t"/>
        </w:pict>
      </w:r>
    </w:p>
    <w:p>
      <w:pPr>
        <w:pStyle w:val="FirstParagraph"/>
      </w:pPr>
      <w:r>
        <w:t xml:space="preserve">This</w:t>
      </w:r>
      <w:r>
        <w:t xml:space="preserve"> </w:t>
      </w:r>
      <w:r>
        <w:rPr>
          <w:iCs/>
          <w:i/>
        </w:rPr>
        <w:t xml:space="preserve">Project Report</w:t>
      </w:r>
      <w:r>
        <w:t xml:space="preserve">, prepared specifically for the context of</w:t>
      </w:r>
      <w:r>
        <w:t xml:space="preserve"> </w:t>
      </w:r>
      <w:r>
        <w:rPr>
          <w:bCs/>
          <w:b/>
        </w:rPr>
        <w:t xml:space="preserve">Mumbai, India,</w:t>
      </w:r>
      <w:r>
        <w:t xml:space="preserve">, provides a comprehensive analysis of the current state, challenges, and future requirements for firefighting services in one of the most densely populated and dynamic cities globally. The primary objective is to evaluate the efficacy of existing</w:t>
      </w:r>
      <w:r>
        <w:t xml:space="preserve"> </w:t>
      </w:r>
      <w:r>
        <w:rPr>
          <w:iCs/>
          <w:i/>
        </w:rPr>
        <w:t xml:space="preserve">Firefighter</w:t>
      </w:r>
      <w:r>
        <w:t xml:space="preserve"> </w:t>
      </w:r>
      <w:r>
        <w:t xml:space="preserve">operations within</w:t>
      </w:r>
      <w:r>
        <w:t xml:space="preserve"> </w:t>
      </w:r>
      <w:r>
        <w:rPr>
          <w:bCs/>
          <w:b/>
        </w:rPr>
        <w:t xml:space="preserve">Mumbai, India,</w:t>
      </w:r>
      <w:r>
        <w:t xml:space="preserve"> </w:t>
      </w:r>
      <w:r>
        <w:t xml:space="preserve">and to propose strategic enhancements that align with modern urban safety standards. Given Mumbai's unique geographical constraints, dense urban fabric, and rapid infrastructural development, ensuring robust emergency response mechanisms is not merely an operational necessity but a critical component of public safety and economic stability.</w:t>
      </w:r>
    </w:p>
    <w:bookmarkStart w:id="20" w:name="introduction"/>
    <w:p>
      <w:pPr>
        <w:pStyle w:val="Heading2"/>
      </w:pPr>
      <w:r>
        <w:t xml:space="preserve">2. Introduction</w:t>
      </w:r>
    </w:p>
    <w:p>
      <w:pPr>
        <w:pStyle w:val="FirstParagraph"/>
      </w:pPr>
      <w:r>
        <w:t xml:space="preserve">Mumbai</w:t>
      </w:r>
      <w:r>
        <w:t xml:space="preserve"> </w:t>
      </w:r>
      <w:r>
        <w:rPr>
          <w:bCs/>
          <w:b/>
        </w:rPr>
        <w:t xml:space="preserve">India,</w:t>
      </w:r>
      <w:r>
        <w:t xml:space="preserve">, often referred to as the financial capital of</w:t>
      </w:r>
      <w:r>
        <w:t xml:space="preserve"> </w:t>
      </w:r>
      <w:r>
        <w:rPr>
          <w:bCs/>
          <w:b/>
        </w:rPr>
        <w:t xml:space="preserve">India,</w:t>
      </w:r>
      <w:r>
        <w:t xml:space="preserve">, faces unique fire hazards due its high-rise construction, dense residential colonies, industrial hubs, and extensive electrical networks. The role of the</w:t>
      </w:r>
      <w:r>
        <w:t xml:space="preserve"> </w:t>
      </w:r>
      <w:r>
        <w:rPr>
          <w:iCs/>
          <w:i/>
        </w:rPr>
        <w:t xml:space="preserve">Firefighter</w:t>
      </w:r>
      <w:r>
        <w:t xml:space="preserve"> </w:t>
      </w:r>
      <w:r>
        <w:t xml:space="preserve">in this metropolitan landscape is pivotal. This document serves as a formal</w:t>
      </w:r>
      <w:r>
        <w:t xml:space="preserve"> </w:t>
      </w:r>
      <w:r>
        <w:rPr>
          <w:iCs/>
          <w:i/>
        </w:rPr>
        <w:t xml:space="preserve">Project Report</w:t>
      </w:r>
      <w:r>
        <w:t xml:space="preserve">Mumbai India.</w:t>
      </w:r>
    </w:p>
    <w:p>
      <w:pPr>
        <w:pStyle w:val="BodyText"/>
      </w:pPr>
      <w:r>
        <w:t xml:space="preserve">The fire safety infrastructure in</w:t>
      </w:r>
      <w:r>
        <w:t xml:space="preserve"> </w:t>
      </w:r>
      <w:r>
        <w:rPr>
          <w:bCs/>
          <w:b/>
        </w:rPr>
        <w:t xml:space="preserve">Mumbai, India,</w:t>
      </w:r>
      <w:r>
        <w:t xml:space="preserve"> </w:t>
      </w:r>
      <w:r>
        <w:t xml:space="preserve">is managed largely by the Brihanmumbai Fire Brigade. While historically effective, the rapid urbanization has outpaced certain infrastructural expansions. Key observations include:</w:t>
      </w:r>
    </w:p>
    <w:p>
      <w:pPr>
        <w:numPr>
          <w:ilvl w:val="0"/>
          <w:numId w:val="1001"/>
        </w:numPr>
        <w:pStyle w:val="Compact"/>
      </w:pPr>
      <w:r>
        <w:rPr>
          <w:bCs/>
          <w:b/>
        </w:rPr>
        <w:t xml:space="preserve">Density Challenges:</w:t>
      </w:r>
      <w:r>
        <w:t xml:space="preserve"> </w:t>
      </w:r>
      <w:r>
        <w:t xml:space="preserve">In areas like Dharavi and parts of South Mumbai, narrow lanes impede the movement of large fire tenders.</w:t>
      </w:r>
    </w:p>
    <w:p>
      <w:pPr>
        <w:numPr>
          <w:ilvl w:val="0"/>
          <w:numId w:val="1001"/>
        </w:numPr>
        <w:pStyle w:val="Compact"/>
      </w:pPr>
      <w:r>
        <w:rPr>
          <w:bCs/>
          <w:b/>
        </w:rPr>
        <w:t xml:space="preserve">Aging Equipment:</w:t>
      </w:r>
      <w:r>
        <w:t xml:space="preserve"> </w:t>
      </w:r>
      <w:r>
        <w:t xml:space="preserve">A portion of the fleet requires modernization to handle high-rise firefighting and hazardous material incidents.</w:t>
      </w:r>
    </w:p>
    <w:p>
      <w:pPr>
        <w:numPr>
          <w:ilvl w:val="0"/>
          <w:numId w:val="1001"/>
        </w:numPr>
        <w:pStyle w:val="Compact"/>
      </w:pPr>
      <w:r>
        <w:rPr>
          <w:bCs/>
          <w:b/>
        </w:rPr>
        <w:t xml:space="preserve">Rapid Construction:</w:t>
      </w:r>
      <w:r>
        <w:t xml:space="preserve">The boom in real estate in</w:t>
      </w:r>
      <w:r>
        <w:t xml:space="preserve"> </w:t>
      </w:r>
      <w:r>
        <w:rPr>
          <w:iCs/>
          <w:i/>
        </w:rPr>
        <w:t xml:space="preserve">Mumbai India</w:t>
      </w:r>
    </w:p>
    <w:p>
      <w:pPr>
        <w:pStyle w:val="FirstParagraph"/>
      </w:pPr>
      <w:r>
        <w:t xml:space="preserve">Addressing the role of the</w:t>
      </w:r>
      <w:r>
        <w:t xml:space="preserve"> </w:t>
      </w:r>
      <w:r>
        <w:rPr>
          <w:iCs/>
          <w:i/>
        </w:rPr>
        <w:t xml:space="preserve">Firefighter</w:t>
      </w:r>
      <w:r>
        <w:t xml:space="preserve"> </w:t>
      </w:r>
      <w:r>
        <w:t xml:space="preserve">requires an understanding of local constraints specific to</w:t>
      </w:r>
      <w:r>
        <w:t xml:space="preserve"> </w:t>
      </w:r>
      <w:r>
        <w:rPr>
          <w:bCs/>
          <w:b/>
        </w:rPr>
        <w:t xml:space="preserve">Mumbai, India:</w:t>
      </w:r>
    </w:p>
    <w:p>
      <w:pPr>
        <w:numPr>
          <w:ilvl w:val="0"/>
          <w:numId w:val="1002"/>
        </w:numPr>
        <w:pStyle w:val="Compact"/>
      </w:pPr>
      <w:r>
        <w:rPr>
          <w:bCs/>
          <w:b/>
        </w:rPr>
        <w:t xml:space="preserve">Ambulance Access:</w:t>
      </w:r>
      <w:r>
        <w:t xml:space="preserve">Narrow streets often prevent emergency vehicles from reaching incidents quickly.</w:t>
      </w:r>
    </w:p>
    <w:p>
      <w:pPr>
        <w:numPr>
          <w:ilvl w:val="0"/>
          <w:numId w:val="1002"/>
        </w:numPr>
        <w:pStyle w:val="Compact"/>
      </w:pPr>
      <w:r>
        <w:rPr>
          <w:bCs/>
          <w:b/>
        </w:rPr>
        <w:t xml:space="preserve">Water Supply Limitations:</w:t>
      </w:r>
      <w:r>
        <w:t xml:space="preserve">In some older wards, water pressure and supply consistency can be problematic during peak demand.</w:t>
      </w:r>
    </w:p>
    <w:p>
      <w:pPr>
        <w:numPr>
          <w:ilvl w:val="0"/>
          <w:numId w:val="1002"/>
        </w:numPr>
        <w:pStyle w:val="Compact"/>
      </w:pPr>
      <w:r>
        <w:t xml:space="preserve">Hazardous Materials Handling:The presence of industrial units near residential zones in Mumbai, India poses significant risks that require highly trained firefighters.</w:t>
      </w:r>
    </w:p>
    <w:p>
      <w:pPr>
        <w:pStyle w:val="FirstParagraph"/>
      </w:pPr>
      <w:r>
        <w:t xml:space="preserve">To enhance the effectiveness of firefighting services in</w:t>
      </w:r>
      <w:r>
        <w:t xml:space="preserve"> </w:t>
      </w:r>
      <w:r>
        <w:rPr>
          <w:bCs/>
          <w:b/>
        </w:rPr>
        <w:t xml:space="preserve">Mumbai, India,</w:t>
      </w:r>
      <w:r>
        <w:t xml:space="preserve"> </w:t>
      </w:r>
      <w:r>
        <w:t xml:space="preserve">the following strategic pillars are recommended for this</w:t>
      </w:r>
      <w:r>
        <w:t xml:space="preserve"> </w:t>
      </w:r>
      <w:r>
        <w:rPr>
          <w:iCs/>
          <w:i/>
        </w:rPr>
        <w:t xml:space="preserve">Project Report:</w:t>
      </w:r>
    </w:p>
    <w:p>
      <w:pPr>
        <w:numPr>
          <w:ilvl w:val="0"/>
          <w:numId w:val="1003"/>
        </w:numPr>
        <w:pStyle w:val="Compact"/>
      </w:pPr>
      <w:r>
        <w:rPr>
          <w:bCs/>
          <w:b/>
        </w:rPr>
        <w:t xml:space="preserve">Modernization of Fleet:</w:t>
      </w:r>
      <w:r>
        <w:t xml:space="preserve">Procure aerial ladder trucks and high-pressure pumps suitable for high-rise buildings prevalent in modern Mumbai.</w:t>
      </w:r>
    </w:p>
    <w:p>
      <w:pPr>
        <w:numPr>
          <w:ilvl w:val="0"/>
          <w:numId w:val="1003"/>
        </w:numPr>
        <w:pStyle w:val="Compact"/>
      </w:pPr>
      <w:r>
        <w:rPr>
          <w:bCs/>
          <w:b/>
        </w:rPr>
        <w:t xml:space="preserve">Tech Integration:</w:t>
      </w:r>
      <w:r>
        <w:t xml:space="preserve">Implement AI-driven dispatch systems to optimize route planning through Mumbai’s traffic-heavy zones.</w:t>
      </w:r>
    </w:p>
    <w:p>
      <w:pPr>
        <w:numPr>
          <w:ilvl w:val="0"/>
          <w:numId w:val="1003"/>
        </w:numPr>
        <w:pStyle w:val="Compact"/>
      </w:pPr>
      <w:r>
        <w:t xml:space="preserve">Specialized Training:All</w:t>
      </w:r>
      <w:r>
        <w:t xml:space="preserve"> </w:t>
      </w:r>
      <w:r>
        <w:rPr>
          <w:iCs/>
          <w:i/>
        </w:rPr>
        <w:t xml:space="preserve">Firefighter</w:t>
      </w:r>
    </w:p>
    <w:p>
      <w:pPr>
        <w:pStyle w:val="FirstParagraph"/>
      </w:pPr>
      <w:r>
        <w:t xml:space="preserve">The financial outline for upgrading the</w:t>
      </w:r>
      <w:r>
        <w:t xml:space="preserve"> </w:t>
      </w:r>
      <w:r>
        <w:rPr>
          <w:iCs/>
          <w:i/>
        </w:rPr>
        <w:t xml:space="preserve">Firefighter</w:t>
      </w:r>
      <w:r>
        <w:t xml:space="preserve"> </w:t>
      </w:r>
      <w:r>
        <w:t xml:space="preserve">infrastructure in</w:t>
      </w:r>
    </w:p>
    <w:p>
      <w:pPr>
        <w:pStyle w:val="BodyText"/>
      </w:pPr>
      <w:r>
        <w:t xml:space="preserve">Mumbai India includes:</w:t>
      </w:r>
    </w:p>
    <w:p>
      <w:pPr>
        <w:pStyle w:val="BodyText"/>
      </w:pPr>
      <w:r>
        <w:t xml:space="preserve">Component</w:t>
      </w:r>
    </w:p>
    <w:p>
      <w:pPr>
        <w:pStyle w:val="BodyText"/>
      </w:pPr>
      <w:r>
        <w:t xml:space="preserve">Estimated Cost (INR Crores)</w:t>
      </w:r>
    </w:p>
    <w:p>
      <w:pPr>
        <w:pStyle w:val="BodyText"/>
      </w:pPr>
      <w:r>
        <w:t xml:space="preserve">New Fire Tenders</w:t>
      </w:r>
    </w:p>
    <w:p>
      <w:pPr>
        <w:pStyle w:val="BodyText"/>
      </w:pPr>
      <w:r>
        <w:t xml:space="preserve">450</w:t>
      </w:r>
    </w:p>
    <w:p>
      <w:pPr>
        <w:pStyle w:val="BodyText"/>
      </w:pPr>
      <w:r>
        <w:t xml:space="preserve">Training Facilities &amp; Simulators</w:t>
      </w:r>
    </w:p>
    <w:p>
      <w:pPr>
        <w:pStyle w:val="BodyText"/>
      </w:pPr>
      <w:r>
        <w:t xml:space="preserve">Tech Infrastructure for Dispatch</w:t>
      </w:r>
    </w:p>
    <w:p>
      <w:pPr>
        <w:pStyle w:val="BodyText"/>
      </w:pPr>
      <w:r>
        <w:t xml:space="preserve">150</w:t>
      </w:r>
    </w:p>
    <w:p>
      <w:pPr>
        <w:pStyle w:val="BodyText"/>
      </w:pPr>
      <w:r>
        <w:t xml:space="preserve">Total estimated investment required for the comprehensive upgrade of</w:t>
      </w:r>
      <w:r>
        <w:t xml:space="preserve"> </w:t>
      </w:r>
      <w:r>
        <w:rPr>
          <w:iCs/>
          <w:i/>
        </w:rPr>
        <w:t xml:space="preserve">Firefighter</w:t>
      </w:r>
      <w:r>
        <w:t xml:space="preserve">Mumbai, India, is approximately INR 800 Crores over a three-year period.</w:t>
      </w:r>
    </w:p>
    <w:p>
      <w:pPr>
        <w:numPr>
          <w:ilvl w:val="0"/>
          <w:numId w:val="1004"/>
        </w:numPr>
        <w:pStyle w:val="Compact"/>
      </w:pPr>
      <w:r>
        <w:rPr>
          <w:bCs/>
          <w:b/>
        </w:rPr>
        <w:t xml:space="preserve">Phase 1 (Months 1-6):</w:t>
      </w:r>
      <w:r>
        <w:t xml:space="preserve">Procurement of advanced fire tenders and deployment in high-risk zones of Mumbai, India.</w:t>
      </w:r>
    </w:p>
    <w:p>
      <w:pPr>
        <w:numPr>
          <w:ilvl w:val="0"/>
          <w:numId w:val="1004"/>
        </w:numPr>
        <w:pStyle w:val="Compact"/>
      </w:pPr>
      <w:r>
        <w:t xml:space="preserve">Phase 2 (Months7-18):Pilot testing of AI dispatch systems across selected wards in Mumbai.</w:t>
      </w:r>
    </w:p>
    <w:p>
      <w:pPr>
        <w:numPr>
          <w:ilvl w:val="0"/>
          <w:numId w:val="1004"/>
        </w:numPr>
        <w:pStyle w:val="Compact"/>
      </w:pPr>
      <w:r>
        <w:rPr>
          <w:bCs/>
          <w:b/>
        </w:rPr>
        <w:t xml:space="preserve">Phase3(Months19-36):Full rollout &amp; continuous training modules for all</w:t>
      </w:r>
      <w:r>
        <w:rPr>
          <w:bCs/>
          <w:b/>
        </w:rPr>
        <w:t xml:space="preserve"> </w:t>
      </w:r>
      <w:r>
        <w:rPr>
          <w:iCs/>
          <w:i/>
          <w:bCs/>
          <w:b/>
        </w:rPr>
        <w:t xml:space="preserve">Firefighter</w:t>
      </w:r>
    </w:p>
    <w:p>
      <w:pPr>
        <w:numPr>
          <w:ilvl w:val="0"/>
          <w:numId w:val="1000"/>
        </w:numPr>
        <w:pStyle w:val="Compact"/>
      </w:pPr>
      <w:r>
        <w:t xml:space="preserve">This</w:t>
      </w:r>
    </w:p>
    <w:p>
      <w:pPr>
        <w:numPr>
          <w:ilvl w:val="0"/>
          <w:numId w:val="1000"/>
        </w:numPr>
        <w:pStyle w:val="Compact"/>
      </w:pPr>
      <w:r>
        <w:t xml:space="preserve">Project Report underscores the urgent need for systematic upgrades to firefighting services in</w:t>
      </w:r>
      <w:r>
        <w:t xml:space="preserve"> </w:t>
      </w:r>
      <w:r>
        <w:rPr>
          <w:bCs/>
          <w:b/>
        </w:rPr>
        <w:t xml:space="preserve">Mumbai, India.</w:t>
      </w:r>
      <w:r>
        <w:t xml:space="preserve">The dedicated efforts of every</w:t>
      </w:r>
    </w:p>
    <w:p>
      <w:pPr>
        <w:numPr>
          <w:ilvl w:val="0"/>
          <w:numId w:val="1000"/>
        </w:numPr>
        <w:pStyle w:val="Compact"/>
      </w:pPr>
      <w:r>
        <w:t xml:space="preserve">Firefighter working in this bustling metropolis deserve enhanced support through better equipment technology and specialized training. By implementing the recommendations outlined herein, Mumbai can set a benchmark for urban fire safety management across</w:t>
      </w:r>
      <w:r>
        <w:t xml:space="preserve"> </w:t>
      </w:r>
      <w:r>
        <w:rPr>
          <w:bCs/>
          <w:b/>
        </w:rPr>
        <w:t xml:space="preserve">India,</w:t>
      </w:r>
      <w:r>
        <w:t xml:space="preserve"> </w:t>
      </w:r>
      <w:r>
        <w:t xml:space="preserve">ensuring the protection of life and property in one of its most vital cities.</w:t>
      </w:r>
    </w:p>
    <w:p>
      <w:r>
        <w:pict>
          <v:rect style="width:0;height:1.5pt" o:hralign="center" o:hrstd="t" o:hr="t"/>
        </w:pict>
      </w:r>
    </w:p>
    <w:p>
      <w:pPr>
        <w:numPr>
          <w:ilvl w:val="0"/>
          <w:numId w:val="1000"/>
        </w:numPr>
        <w:pStyle w:val="Compact"/>
      </w:pPr>
      <w:r>
        <w:t xml:space="preserve">This document constitutes an official</w:t>
      </w:r>
      <w:r>
        <w:t xml:space="preserve"> </w:t>
      </w:r>
      <w:r>
        <w:rPr>
          <w:iCs/>
          <w:i/>
        </w:rPr>
        <w:t xml:space="preserve">Project Report</w:t>
      </w:r>
      <w:r>
        <w:t xml:space="preserve">Mumbai India.</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Firefighter Services in India Mumbai</dc:title>
  <dc:creator/>
  <dc:language>en</dc:language>
  <cp:keywords/>
  <dcterms:created xsi:type="dcterms:W3CDTF">2026-07-29T12:01:06Z</dcterms:created>
  <dcterms:modified xsi:type="dcterms:W3CDTF">2026-07-29T12:01:06Z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