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Italy</w:t>
      </w:r>
      <w:r>
        <w:t xml:space="preserve"> </w:t>
      </w:r>
      <w:r>
        <w:t xml:space="preserve">Milan</w:t>
      </w:r>
    </w:p>
    <w:bookmarkStart w:id="20" w:name="X8e4081f5bbdfcf5090101d889c020cdfabf2e6e"/>
    <w:p>
      <w:pPr>
        <w:pStyle w:val="Heading1"/>
      </w:pPr>
      <w:r>
        <w:t xml:space="preserve">Project Report: Strategic Analysis of Firefighter Operations in Italy Milan</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Municipal Administration of Italy Milan</w:t>
      </w:r>
    </w:p>
    <w:p>
      <w:pPr>
        <w:pStyle w:val="BodyText"/>
      </w:pPr>
      <w:r>
        <w:t xml:space="preserve">Emergency Services Review Board</w:t>
      </w:r>
    </w:p>
    <w:p>
      <w:pPr>
        <w:pStyle w:val="BodyText"/>
      </w:pPr>
      <w:r>
        <w:t xml:space="preserve">&gt;</w:t>
      </w:r>
    </w:p>
    <w:p>
      <w:pPr>
        <w:pStyle w:val="BodyText"/>
      </w:pPr>
      <w:r>
        <w:t xml:space="preserve">&gt;</w:t>
      </w:r>
      <w:r>
        <w:t xml:space="preserve"> </w:t>
      </w:r>
      <w:r>
        <w:t xml:space="preserve">Executive Summary"&gt;This Project Report provides a comprehensive analysis of the current operational framework, challenges, and strategic opportunities for the Firefighter services within Italy Milan. As one of Europe's most densely populated and economically significant urban centers, Italy Milan presents unique logistical and environmental hazards that require specialized emergency response protocols. This document outlines the critical role of modern Firefighter units in preserving public safety, protecting cultural heritage, managing industrial risks, and ensuring rapid response times amidst complex urban infrastructure. The findings suggest that while current capabilities are robust, targeted investments in technology integration and specialized training will significantly enhance resilience against emerging threats.</w:t>
      </w:r>
    </w:p>
    <w:p>
      <w:pPr>
        <w:pStyle w:val="BodyText"/>
      </w:pPr>
      <w:r>
        <w:t xml:space="preserve">Introduction"&gt;The City of Italy Milan serves as the industrial and financial hub of Northern Italy, characterized by a dense network of high-rise buildings, historic architecture, heavy traffic corridors, and extensive underground transit systems. Within this dynamic environment, the Firefighter service operates as a cornerstone of public safety infrastructure. The primary objective of this Project Report is to evaluate the efficacy of existing Firefighter deployment strategies in Italy Milan and to propose enhancements that align with international best practices for urban emergency management.</w:t>
      </w:r>
    </w:p>
    <w:p>
      <w:pPr>
        <w:pStyle w:val="BodyText"/>
      </w:pPr>
      <w:r>
        <w:t xml:space="preserve">Understanding the specific context of Italy Milan is vital, as the city’s geographic layout and demographic density dictate unique operational constraints. High-density residential zones, industrial districts such as Porta Romana, and historic landmarks like the Duomo di Milano require tailored response plans that standard rural protocols cannot address. Consequently, this report emphasizes the necessity of a highly specialized Firefighter corps capable of navigating these complexities with precision and speed.</w:t>
      </w:r>
    </w:p>
    <w:p>
      <w:pPr>
        <w:pStyle w:val="BodyText"/>
      </w:pPr>
      <w:r>
        <w:t xml:space="preserve">Current Operational Framework"&gt;The Firefighter services in Italy Milan are coordinated under the local municipal emergency response structure, working in tandem with regional authorities to ensure coverage across all boroughs. The current infrastructure relies on a network of strategically located fire stations designed to minimize response times during peak hours. Standard equipment includes aerial ladder trucks, water tankers, rescue vehicles equipped for technical rescues (such as vehicle extrication), and hazmat units.</w:t>
      </w:r>
    </w:p>
    <w:p>
      <w:pPr>
        <w:pStyle w:val="BodyText"/>
      </w:pPr>
      <w:r>
        <w:t xml:space="preserve">In Italy Milan, the integration of digital dispatch systems has improved coordination between Firefighter crews and other emergency services such as ambulance and police units. Real-time traffic data is utilized to route Firefighter vehicles along the fastest available paths, a critical feature given the frequent congestion in central areas. Furthermore, specialized teams are trained for high-angle rescue operations due to the prevalence of skyscrapers in districts like Porta Nuova. These teams regularly conduct drills in simulated high-rise fire scenarios to maintain readiness.</w:t>
      </w:r>
    </w:p>
    <w:p>
      <w:pPr>
        <w:pStyle w:val="BodyText"/>
      </w:pPr>
      <w:r>
        <w:t xml:space="preserve">However, despite these advancements, the sheer volume of incidents requires constant vigilance. The Firefighter personnel operate on a 24/7 shift system, ensuring that qualified responders are always available to address emergencies ranging from minor domestic fires to major industrial accidents. The cohesion between civilian firefighters and military-style disciplinary protocols ensures a high level of professionalism and accountability within the ranks.</w:t>
      </w:r>
    </w:p>
    <w:p>
      <w:pPr>
        <w:pStyle w:val="BodyText"/>
      </w:pPr>
      <w:r>
        <w:t xml:space="preserve">Key Challenges in Italy Milan"&gt;While the infrastructure is strong, several distinct challenges persist for Firefighter operations in Italy Milan:</w:t>
      </w:r>
    </w:p>
    <w:p>
      <w:pPr>
        <w:numPr>
          <w:ilvl w:val="0"/>
          <w:numId w:val="1001"/>
        </w:numPr>
        <w:pStyle w:val="Compact"/>
      </w:pPr>
      <w:r>
        <w:rPr>
          <w:bCs/>
          <w:b/>
        </w:rPr>
        <w:t xml:space="preserve">Urban Density and Traffic Congestion:</w:t>
      </w:r>
      <w:r>
        <w:t xml:space="preserve"> </w:t>
      </w:r>
      <w:r>
        <w:t xml:space="preserve">The narrow streets of the historic center can impede large fire trucks. In Italy Milan, maneuvering heavy equipment through narrow medieval-style avenues often requires manual intervention or the use of smaller, agile support vehicles. This logistical bottleneck can delay access to ignition sources.</w:t>
      </w:r>
    </w:p>
    <w:p>
      <w:pPr>
        <w:numPr>
          <w:ilvl w:val="0"/>
          <w:numId w:val="1001"/>
        </w:numPr>
        <w:pStyle w:val="Compact"/>
      </w:pPr>
      <w:r>
        <w:rPr>
          <w:bCs/>
          <w:b/>
        </w:rPr>
        <w:t xml:space="preserve">Historical Preservation Risks:</w:t>
      </w:r>
      <w:r>
        <w:t xml:space="preserve"> </w:t>
      </w:r>
      <w:r>
        <w:t xml:space="preserve">Many structures in Italy Milan date back centuries and contain fragile materials. Firefighter tactics must balance aggressive fire suppression with water conservation techniques to prevent structural damage and loss of cultural heritage. Water damage from firefighting efforts can sometimes be as devastating as the fire itself for historic artifacts.</w:t>
      </w:r>
    </w:p>
    <w:p>
      <w:pPr>
        <w:numPr>
          <w:ilvl w:val="0"/>
          <w:numId w:val="1001"/>
        </w:numPr>
        <w:pStyle w:val="Compact"/>
      </w:pPr>
      <w:r>
        <w:rPr>
          <w:bCs/>
          <w:b/>
        </w:rPr>
        <w:t xml:space="preserve">Industrial Hazards:</w:t>
      </w:r>
      <w:r>
        <w:t xml:space="preserve"> </w:t>
      </w:r>
      <w:r>
        <w:t xml:space="preserve">The presence of chemical storage facilities and manufacturing plants in peripheral zones introduces the risk of hazardous material incidents. Firefighter units must possess specialized training and protective gear to handle toxic fumes, explosions, and environmental contamination risks associated with these sites.</w:t>
      </w:r>
    </w:p>
    <w:p>
      <w:pPr>
        <w:numPr>
          <w:ilvl w:val="0"/>
          <w:numId w:val="1001"/>
        </w:numPr>
        <w:pStyle w:val="Compact"/>
      </w:pPr>
      <w:r>
        <w:rPr>
          <w:bCs/>
          <w:b/>
        </w:rPr>
        <w:t xml:space="preserve">Tourism Fluctuations:</w:t>
      </w:r>
      <w:r>
        <w:t xml:space="preserve"> </w:t>
      </w:r>
      <w:r>
        <w:t xml:space="preserve">During major events such as the Fashion Week or international exhibitions in Italy Milan, population density spikes dramatically. This surge increases the probability of fire incidents and requires scalable Firefighter deployment models that can adapt to fluctuating risk levels.</w:t>
      </w:r>
    </w:p>
    <w:p>
      <w:pPr>
        <w:pStyle w:val="FirstParagraph"/>
      </w:pPr>
      <w:r>
        <w:t xml:space="preserve">Strategic Recommendations"&gt;To address these challenges and further bolster the capabilities of Firefighter units in Italy Milan, the following recommendations are proposed:</w:t>
      </w:r>
    </w:p>
    <w:p>
      <w:pPr>
        <w:numPr>
          <w:ilvl w:val="0"/>
          <w:numId w:val="1002"/>
        </w:numPr>
        <w:pStyle w:val="Compact"/>
      </w:pPr>
      <w:r>
        <w:rPr>
          <w:bCs/>
          <w:b/>
        </w:rPr>
        <w:t xml:space="preserve">Tech-Enabled Dispatch Systems:</w:t>
      </w:r>
      <w:r>
        <w:t xml:space="preserve"> </w:t>
      </w:r>
      <w:r>
        <w:t xml:space="preserve">Implement AI-driven dispatch algorithms that predict high-risk zones based on real-time data (weather, traffic, event schedules). This will allow Firefighter commanders in Italy Milan to pre-position resources proactively rather than reactively.</w:t>
      </w:r>
    </w:p>
    <w:p>
      <w:pPr>
        <w:numPr>
          <w:ilvl w:val="0"/>
          <w:numId w:val="1002"/>
        </w:numPr>
        <w:pStyle w:val="Compact"/>
      </w:pPr>
      <w:r>
        <w:rPr>
          <w:bCs/>
          <w:b/>
        </w:rPr>
        <w:t xml:space="preserve">Specialized Urban Rescue Vehicles:</w:t>
      </w:r>
      <w:r>
        <w:t xml:space="preserve"> </w:t>
      </w:r>
      <w:r>
        <w:t xml:space="preserve">Invest in compact, electric-powered rescue vehicles designed specifically for narrow streets. These units can carry essential equipment and personnel into areas inaccessible to traditional large trucks, significantly reducing first-response times in historic districts of Italy Milan.</w:t>
      </w:r>
    </w:p>
    <w:p>
      <w:pPr>
        <w:numPr>
          <w:ilvl w:val="0"/>
          <w:numId w:val="1002"/>
        </w:numPr>
        <w:pStyle w:val="Compact"/>
      </w:pPr>
      <w:r>
        <w:rPr>
          <w:bCs/>
          <w:b/>
        </w:rPr>
        <w:t xml:space="preserve">Cultural Heritage Protection Protocols:</w:t>
      </w:r>
      <w:r>
        <w:t xml:space="preserve"> </w:t>
      </w:r>
      <w:r>
        <w:t xml:space="preserve">Develop standardized operating procedures for Firefighter teams focused on minimizing water damage during historic structure fires. This includes the use of fog nozzles and dry chemical agents where appropriate, alongside rigorous training on structural integrity assessment.</w:t>
      </w:r>
    </w:p>
    <w:p>
      <w:pPr>
        <w:numPr>
          <w:ilvl w:val="0"/>
          <w:numId w:val="1002"/>
        </w:numPr>
        <w:pStyle w:val="Compact"/>
      </w:pPr>
      <w:r>
        <w:rPr>
          <w:bCs/>
          <w:b/>
        </w:rPr>
        <w:t xml:space="preserve">Enhanced Inter-Agency Coordination:</w:t>
      </w:r>
      <w:r>
        <w:t xml:space="preserve"> </w:t>
      </w:r>
      <w:r>
        <w:t xml:space="preserve">Strengthen joint training exercises between Firefighter units, medical emergency services, and cybersecurity teams (for smart building infrastructure failures). In Italy Milan, the integration of smart city technologies means that fire alarms and sprinkler systems are increasingly networked; Firefighter crews must be trained to interface directly with these digital building management systems.</w:t>
      </w:r>
    </w:p>
    <w:p>
      <w:pPr>
        <w:numPr>
          <w:ilvl w:val="0"/>
          <w:numId w:val="1002"/>
        </w:numPr>
        <w:pStyle w:val="Compact"/>
      </w:pPr>
      <w:r>
        <w:rPr>
          <w:bCs/>
          <w:b/>
        </w:rPr>
        <w:t xml:space="preserve">Community Engagement Programs:</w:t>
      </w:r>
      <w:r>
        <w:t xml:space="preserve"> </w:t>
      </w:r>
      <w:r>
        <w:t xml:space="preserve">Launch public awareness campaigns in Italy Milan focusing on fire prevention in high-rise apartments. Educating residents on escape planning and proper use of household appliances reduces the frequency of preventable incidents, allowing Firefighter resources to focus on critical emergencies.</w:t>
      </w:r>
    </w:p>
    <w:p>
      <w:pPr>
        <w:pStyle w:val="FirstParagraph"/>
      </w:pPr>
      <w:r>
        <w:t xml:space="preserve">Budgetary Implications"&gt;The implementation of these recommendations requires a strategic allocation of municipal funds. Initial costs will be incurred for vehicle procurement and software integration. However, long-term savings are expected through reduced property damage, lower insurance premiums for businesses in Italy Milan, and enhanced public safety metrics. Furthermore, efficient Firefighter operations contribute to the city’s economic stability by ensuring uninterrupted business activities.</w:t>
      </w:r>
    </w:p>
    <w:p>
      <w:pPr>
        <w:pStyle w:val="BodyText"/>
      </w:pPr>
      <w:r>
        <w:t xml:space="preserve">Conclusion"&gt;The Firefighter service in Italy Milan plays a pivotal role in maintaining the safety and resilience of one of Europe’s most vital cities. By addressing current operational challenges through technological innovation, specialized training, and strategic planning, the municipality can ensure that its Firefighter units remain at the forefront of emergency response excellence. This Project Report underscores that investing in modernized Firefighter capabilities is not merely a public safety imperative but also an economic necessity for Italy Milan. Continued collaboration between local authorities, emergency personnel, and community stakeholders will be essential to achieving these goals.</w:t>
      </w:r>
    </w:p>
    <w:p>
      <w:pPr>
        <w:pStyle w:val="BodyText"/>
      </w:pPr>
      <w:r>
        <w:t xml:space="preserve">It is recommended that the Municipal Administration approve the preliminary budget for Phase 1 of the proposed upgrades, with a review scheduled for six months post-implementation to assess impact on response times and incident outcomes across Italy Milan.</w:t>
      </w:r>
    </w:p>
    <w:p>
      <w:r>
        <w:pict>
          <v:rect style="width:0;height:1.5pt" o:hralign="center" o:hrstd="t" o:hr="t"/>
        </w:pict>
      </w:r>
    </w:p>
    <w:p>
      <w:pPr>
        <w:pStyle w:val="FirstParagraph"/>
      </w:pPr>
      <w:r>
        <w:rPr>
          <w:bCs/>
          <w:b/>
        </w:rPr>
        <w:t xml:space="preserve">Prepared by:</w:t>
      </w:r>
      <w:r>
        <w:t xml:space="preserve"> </w:t>
      </w:r>
      <w:r>
        <w:t xml:space="preserve">Emergency Services Review Board</w:t>
      </w:r>
    </w:p>
    <w:p>
      <w:pPr>
        <w:pStyle w:val="BodyText"/>
      </w:pPr>
      <w:r>
        <w:rPr>
          <w:bCs/>
          <w:b/>
        </w:rPr>
        <w:t xml:space="preserve">Contact:</w:t>
      </w:r>
      <w:r>
        <w:t xml:space="preserve"> </w:t>
      </w:r>
      <w:r>
        <w:t xml:space="preserve">info@emergencyreview.org</w:t>
      </w:r>
    </w:p>
    <w:p>
      <w:pPr>
        <w:pStyle w:val="BodyText"/>
      </w:pPr>
      <w:r>
        <w:t xml:space="preserve">&gt;</w:t>
      </w:r>
    </w:p>
    <w:p>
      <w:pPr>
        <w:pStyle w:val="BodyText"/>
      </w:pPr>
      <w:r>
        <w:t xml:space="preserve">&gt;</w:t>
      </w:r>
    </w:p>
    <w:p>
      <w:pPr>
        <w:pStyle w:val="BodyText"/>
      </w:pPr>
      <w:r>
        <w:t xml:space="preserve">&gt;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Operations in Italy Milan</dc:title>
  <dc:creator/>
  <dc:language>en</dc:language>
  <cp:keywords/>
  <dcterms:created xsi:type="dcterms:W3CDTF">2026-07-29T16:35:01Z</dcterms:created>
  <dcterms:modified xsi:type="dcterms:W3CDTF">2026-07-29T16:35:01Z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