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Emergency</w:t>
      </w:r>
      <w:r>
        <w:t xml:space="preserve"> </w:t>
      </w:r>
      <w:r>
        <w:t xml:space="preserve">Response</w:t>
      </w:r>
      <w:r>
        <w:t xml:space="preserve"> </w:t>
      </w:r>
      <w:r>
        <w:t xml:space="preserve">System</w:t>
      </w:r>
      <w:r>
        <w:t xml:space="preserve"> </w:t>
      </w:r>
      <w:r>
        <w:t xml:space="preserve">for</w:t>
      </w:r>
      <w:r>
        <w:t xml:space="preserve"> </w:t>
      </w:r>
      <w:r>
        <w:t xml:space="preserve">Pakistan</w:t>
      </w:r>
      <w:r>
        <w:t xml:space="preserve"> </w:t>
      </w:r>
      <w:r>
        <w:t xml:space="preserve">Karachi</w:t>
      </w:r>
    </w:p>
    <w:bookmarkStart w:id="26" w:name="Xaff6802de2deef8e43bbaac8b346efa6eb767f2"/>
    <w:p>
      <w:pPr>
        <w:pStyle w:val="Heading1"/>
      </w:pPr>
      <w:r>
        <w:t xml:space="preserve">Project Report: Firefighter Emergency Response System for Pakistan Karachi</w:t>
      </w:r>
    </w:p>
    <w:p>
      <w:pPr>
        <w:pStyle w:val="FirstParagraph"/>
      </w:pPr>
      <w:r>
        <w:rPr>
          <w:bCs/>
          <w:b/>
        </w:rPr>
        <w:t xml:space="preserve">Date:</w:t>
      </w:r>
    </w:p>
    <w:p>
      <w:pPr>
        <w:pStyle w:val="BodyText"/>
      </w:pPr>
      <w:r>
        <w:t xml:space="preserve">October 26, 2023</w:t>
      </w:r>
    </w:p>
    <w:p>
      <w:pPr>
        <w:pStyle w:val="BodyText"/>
      </w:pPr>
      <w:r>
        <w:t xml:space="preserve">,</w:t>
      </w:r>
    </w:p>
    <w:p>
      <w:pPr>
        <w:pStyle w:val="BodyText"/>
      </w:pPr>
      <w:r>
        <w:rPr>
          <w:bCs/>
          <w:b/>
        </w:rPr>
        <w:t xml:space="preserve">Project Title:</w:t>
      </w:r>
    </w:p>
    <w:p>
      <w:pPr>
        <w:pStyle w:val="BodyText"/>
      </w:pPr>
      <w:r>
        <w:t xml:space="preserve">: Modernization of Firefighter Infrastructure and Response Protocols in Pakistan Karachi</w:t>
      </w:r>
    </w:p>
    <w:p>
      <w:pPr>
        <w:pStyle w:val="BodyText"/>
      </w:pPr>
      <w:r>
        <w:t xml:space="preserve">,</w:t>
      </w:r>
    </w:p>
    <w:p>
      <w:pPr>
        <w:pStyle w:val="BodyText"/>
      </w:pPr>
      <w:r>
        <w:t xml:space="preserve">,</w:t>
      </w:r>
      <w:r>
        <w:t xml:space="preserve"> </w:t>
      </w:r>
      <w:r>
        <w:t xml:space="preserve">2.0 Background and Context</w:t>
      </w:r>
    </w:p>
    <w:p>
      <w:pPr>
        <w:pStyle w:val="BodyText"/>
      </w:pPr>
      <w:r>
        <w:t xml:space="preserve">,</w:t>
      </w:r>
      <w:r>
        <w:t xml:space="preserve"> </w:t>
      </w:r>
      <w:r>
        <w:t xml:space="preserve">The city of Pakistan Karachi has witnessed exponential population growth over the last two decades, leading to the proliferation of informal settlements and unplanned urban sprawl. These areas often lack adequate access roads for heavy emergency vehicles, presenting a distinct challenge for Firefighter operations. Furthermore, many residential and commercial buildings in Pakistan Karachi were constructed without strict adherence to modern fire safety codes. Electrical short-circuits remain the leading cause of fire incidents, particularly during the high-heat summer months when power grids are overburdened. Historically, the Fire Department in Pakistan Karachi has struggled with outdated equipment and logistical bottlenecks. This Project Report serves as a comprehensive blueprint to transition from reactive firefighting to proactive risk mitigation and efficient emergency response.</w:t>
      </w:r>
    </w:p>
    <w:bookmarkStart w:id="20" w:name="problem-statement"/>
    <w:p>
      <w:pPr>
        <w:pStyle w:val="Heading2"/>
      </w:pPr>
      <w:r>
        <w:t xml:space="preserve">3.0 Problem Statement</w:t>
      </w:r>
    </w:p>
    <w:p>
      <w:pPr>
        <w:pStyle w:val="FirstParagraph"/>
      </w:pPr>
      <w:r>
        <w:t xml:space="preserve">,</w:t>
      </w:r>
    </w:p>
    <w:p>
      <w:pPr>
        <w:pStyle w:val="BodyText"/>
      </w:pPr>
      <w:r>
        <w:t xml:space="preserve">,</w:t>
      </w:r>
      <w:r>
        <w:t xml:space="preserve"> </w:t>
      </w:r>
      <w:r>
        <w:t xml:space="preserve">The current Firefighter infrastructure in Pakistan Karachi is insufficient to handle the scale and complexity of modern urban fires. Key issues identified include:</w:t>
      </w:r>
    </w:p>
    <w:p>
      <w:pPr>
        <w:pStyle w:val="BodyText"/>
      </w:pPr>
      <w:r>
        <w:t xml:space="preserve">,</w:t>
      </w:r>
    </w:p>
    <w:p>
      <w:pPr>
        <w:numPr>
          <w:ilvl w:val="0"/>
          <w:numId w:val="1001"/>
        </w:numPr>
        <w:pStyle w:val="Compact"/>
      </w:pPr>
      <w:r>
        <w:rPr>
          <w:bCs/>
          <w:b/>
        </w:rPr>
        <w:t xml:space="preserve">Inadequate Equipment:</w:t>
      </w:r>
      <w:r>
        <w:t xml:space="preserve"> </w:t>
      </w:r>
      <w:r>
        <w:t xml:space="preserve">Many fire trucks operating in Pakistan Karachi are aging, suffering from mechanical failures that delay critical response times.</w:t>
      </w:r>
    </w:p>
    <w:p>
      <w:pPr>
        <w:numPr>
          <w:ilvl w:val="0"/>
          <w:numId w:val="1001"/>
        </w:numPr>
        <w:pStyle w:val="Compact"/>
      </w:pPr>
      <w:r>
        <w:rPr>
          <w:bCs/>
          <w:b/>
        </w:rPr>
        <w:t xml:space="preserve">Gaps in Training:</w:t>
      </w:r>
      <w:r>
        <w:t xml:space="preserve"> </w:t>
      </w:r>
      <w:r>
        <w:t xml:space="preserve">Firefighters require specialized training for high-rise building fires and hazardous material incidents, which are becoming more common as Pakistan Karachi develops vertically.</w:t>
      </w:r>
    </w:p>
    <w:p>
      <w:pPr>
        <w:numPr>
          <w:ilvl w:val="0"/>
          <w:numId w:val="1001"/>
        </w:numPr>
        <w:pStyle w:val="Compact"/>
      </w:pPr>
      <w:r>
        <w:rPr>
          <w:bCs/>
          <w:b/>
        </w:rPr>
        <w:t xml:space="preserve">Communication Latency:</w:t>
      </w:r>
      <w:r>
        <w:t xml:space="preserve"> </w:t>
      </w:r>
      <w:r>
        <w:t xml:space="preserve">The dispatch system often lacks real-time data integration, causing confusion among Firefighter crews navigating the congested streets of Pakistan Karachi.</w:t>
      </w:r>
    </w:p>
    <w:p>
      <w:pPr>
        <w:numPr>
          <w:ilvl w:val="0"/>
          <w:numId w:val="1001"/>
        </w:numPr>
        <w:pStyle w:val="Compact"/>
      </w:pPr>
      <w:r>
        <w:rPr>
          <w:bCs/>
          <w:b/>
        </w:rPr>
        <w:t xml:space="preserve">Lack of Public Awareness:</w:t>
      </w:r>
      <w:r>
        <w:t xml:space="preserve"> </w:t>
      </w:r>
      <w:r>
        <w:t xml:space="preserve">Residents in dense neighborhoods of Pakistan Karachi are often unaware of basic fire prevention measures, leading to preventable incidents that strain Firefighter resources.</w:t>
      </w:r>
    </w:p>
    <w:p>
      <w:pPr>
        <w:pStyle w:val="FirstParagraph"/>
      </w:pPr>
      <w:r>
        <w:t xml:space="preserve">,</w:t>
      </w:r>
    </w:p>
    <w:bookmarkEnd w:id="20"/>
    <w:bookmarkStart w:id="21" w:name="project-objectives"/>
    <w:p>
      <w:pPr>
        <w:pStyle w:val="Heading2"/>
      </w:pPr>
      <w:r>
        <w:t xml:space="preserve">4.0 Project Objectives</w:t>
      </w:r>
    </w:p>
    <w:p>
      <w:pPr>
        <w:pStyle w:val="FirstParagraph"/>
      </w:pPr>
      <w:r>
        <w:t xml:space="preserve">,</w:t>
      </w:r>
    </w:p>
    <w:p>
      <w:pPr>
        <w:pStyle w:val="BodyText"/>
      </w:pPr>
      <w:r>
        <w:t xml:space="preserve">,</w:t>
      </w:r>
      <w:r>
        <w:t xml:space="preserve"> </w:t>
      </w:r>
      <w:r>
        <w:t xml:space="preserve">The primary goals of this initiative are as follows:</w:t>
      </w:r>
    </w:p>
    <w:p>
      <w:pPr>
        <w:pStyle w:val="BodyText"/>
      </w:pPr>
      <w:r>
        <w:t xml:space="preserve">,</w:t>
      </w:r>
    </w:p>
    <w:p>
      <w:pPr>
        <w:numPr>
          <w:ilvl w:val="0"/>
          <w:numId w:val="1002"/>
        </w:numPr>
        <w:pStyle w:val="Compact"/>
      </w:pPr>
      <w:r>
        <w:rPr>
          <w:bCs/>
          <w:b/>
        </w:rPr>
        <w:t xml:space="preserve">Modernization:</w:t>
      </w:r>
    </w:p>
    <w:p>
      <w:pPr>
        <w:numPr>
          <w:ilvl w:val="0"/>
          <w:numId w:val="1000"/>
        </w:numPr>
        <w:pStyle w:val="Compact"/>
      </w:pPr>
      <w:r>
        <w:t xml:space="preserve">,</w:t>
      </w:r>
    </w:p>
    <w:p>
      <w:pPr>
        <w:numPr>
          <w:ilvl w:val="0"/>
          <w:numId w:val="1002"/>
        </w:numPr>
        <w:pStyle w:val="Compact"/>
      </w:pPr>
      <w:r>
        <w:rPr>
          <w:bCs/>
          <w:b/>
        </w:rPr>
        <w:t xml:space="preserve">Capacity Building:</w:t>
      </w:r>
    </w:p>
    <w:p>
      <w:pPr>
        <w:numPr>
          <w:ilvl w:val="0"/>
          <w:numId w:val="1000"/>
        </w:numPr>
        <w:pStyle w:val="Compact"/>
      </w:pPr>
      <w:r>
        <w:t xml:space="preserve">,</w:t>
      </w:r>
    </w:p>
    <w:p>
      <w:pPr>
        <w:numPr>
          <w:ilvl w:val="0"/>
          <w:numId w:val="1002"/>
        </w:numPr>
        <w:pStyle w:val="Compact"/>
      </w:pPr>
      <w:r>
        <w:rPr>
          <w:bCs/>
          <w:b/>
        </w:rPr>
        <w:t xml:space="preserve">Technological Integration:</w:t>
      </w:r>
    </w:p>
    <w:p>
      <w:pPr>
        <w:numPr>
          <w:ilvl w:val="0"/>
          <w:numId w:val="1000"/>
        </w:numPr>
        <w:pStyle w:val="Compact"/>
      </w:pPr>
      <w:r>
        <w:t xml:space="preserve">,</w:t>
      </w:r>
    </w:p>
    <w:p>
      <w:pPr>
        <w:numPr>
          <w:ilvl w:val="0"/>
          <w:numId w:val="1002"/>
        </w:numPr>
        <w:pStyle w:val="Compact"/>
      </w:pPr>
      <w:r>
        <w:rPr>
          <w:bCs/>
          <w:b/>
        </w:rPr>
        <w:t xml:space="preserve">Community Engagement:</w:t>
      </w:r>
    </w:p>
    <w:p>
      <w:pPr>
        <w:numPr>
          <w:ilvl w:val="0"/>
          <w:numId w:val="1000"/>
        </w:numPr>
        <w:pStyle w:val="Compact"/>
      </w:pPr>
      <w:r>
        <w:t xml:space="preserve">,</w:t>
      </w:r>
    </w:p>
    <w:p>
      <w:pPr>
        <w:pStyle w:val="FirstParagraph"/>
      </w:pPr>
      <w:r>
        <w:t xml:space="preserve">,</w:t>
      </w:r>
    </w:p>
    <w:bookmarkEnd w:id="21"/>
    <w:bookmarkStart w:id="22" w:name="implementation-strategy"/>
    <w:p>
      <w:pPr>
        <w:pStyle w:val="Heading2"/>
      </w:pPr>
      <w:r>
        <w:t xml:space="preserve">5.0 Implementation Strategy</w:t>
      </w:r>
    </w:p>
    <w:p>
      <w:pPr>
        <w:pStyle w:val="FirstParagraph"/>
      </w:pPr>
      <w:r>
        <w:t xml:space="preserve">,</w:t>
      </w:r>
    </w:p>
    <w:p>
      <w:pPr>
        <w:pStyle w:val="BodyText"/>
      </w:pPr>
      <w:r>
        <w:t xml:space="preserve">,</w:t>
      </w:r>
      <w:r>
        <w:t xml:space="preserve"> </w:t>
      </w:r>
      <w:r>
        <w:t xml:space="preserve">The implementation of this Project Report will be divided into three phases:</w:t>
      </w:r>
    </w:p>
    <w:p>
      <w:pPr>
        <w:pStyle w:val="BodyText"/>
      </w:pPr>
      <w:r>
        <w:rPr>
          <w:bCs/>
          <w:b/>
        </w:rPr>
        <w:t xml:space="preserve">Phase 1: Assessment and Procurement (Months 1-6)</w:t>
      </w:r>
      <w:r>
        <w:t xml:space="preserve">The first phase involves a thorough audit of existing Firefighter assets across all districts of Pakistan Karachi. Based on these findings, we will procure essential equipment. Priority will be given to vehicles capable of navigating narrow streets common in older parts of Pakistan Karachi. Additionally, personal protective equipment (PPE) meeting international safety standards will be distributed to ensure the physical safety of every Firefighter serving in Pakistan Karachi.</w:t>
      </w:r>
    </w:p>
    <w:p>
      <w:pPr>
        <w:pStyle w:val="BodyText"/>
      </w:pPr>
      <w:r>
        <w:t xml:space="preserve">,</w:t>
      </w:r>
    </w:p>
    <w:p>
      <w:pPr>
        <w:pStyle w:val="BodyText"/>
      </w:pPr>
      <w:r>
        <w:rPr>
          <w:bCs/>
          <w:b/>
        </w:rPr>
        <w:t xml:space="preserve">Phase 2: Training and Technological Deployment (Months 7-12)</w:t>
      </w:r>
      <w:r>
        <w:t xml:space="preserve">In this phase, specialized trainers will work alongside local authorities in Pakistan Karachi to upskill the Firefighter workforce. Simultaneously, the new digital dispatch system will be installed. This system is crucial for coordinating multiple Firefighter units simultaneously during large-scale incidents in densely populated areas of Pakistan Karachi.</w:t>
      </w:r>
    </w:p>
    <w:p>
      <w:pPr>
        <w:pStyle w:val="BodyText"/>
      </w:pPr>
      <w:r>
        <w:t xml:space="preserve">,</w:t>
      </w:r>
    </w:p>
    <w:p>
      <w:pPr>
        <w:pStyle w:val="BodyText"/>
      </w:pPr>
      <w:r>
        <w:rPr>
          <w:bCs/>
          <w:b/>
        </w:rPr>
        <w:t xml:space="preserve">Phase 3: Community Integration and Monitoring (Months 13-18)</w:t>
      </w:r>
      <w:r>
        <w:t xml:space="preserve">The final phase focuses on sustainability. Regular drills will be conducted to test the response capabilities of Firefighters in Pakistan Karachi. Furthermore, educational programs will be rolled out in schools and markets across Pakistan Karachi to foster a culture of safety.</w:t>
      </w:r>
    </w:p>
    <w:p>
      <w:pPr>
        <w:pStyle w:val="BodyText"/>
      </w:pPr>
      <w:r>
        <w:t xml:space="preserve">,</w:t>
      </w:r>
    </w:p>
    <w:bookmarkEnd w:id="22"/>
    <w:bookmarkStart w:id="23" w:name="expected-outcomes"/>
    <w:p>
      <w:pPr>
        <w:pStyle w:val="Heading2"/>
      </w:pPr>
      <w:r>
        <w:t xml:space="preserve">6.0 Expected Outcomes</w:t>
      </w:r>
    </w:p>
    <w:p>
      <w:pPr>
        <w:pStyle w:val="FirstParagraph"/>
      </w:pPr>
      <w:r>
        <w:t xml:space="preserve">,</w:t>
      </w:r>
    </w:p>
    <w:p>
      <w:pPr>
        <w:pStyle w:val="BodyText"/>
      </w:pPr>
      <w:r>
        <w:t xml:space="preserve">,</w:t>
      </w:r>
      <w:r>
        <w:t xml:space="preserve"> </w:t>
      </w:r>
      <w:r>
        <w:t xml:space="preserve">Upon successful completion of this Project Report, the Firefighter response time in Pakistan Karachi is expected to decrease by 40%. The reduction in casualties and property damage due to fire will be significant. Moreover, the morale and safety of Firefighters working in Pakistan Karachi will improve drastically due to better equipment and training. This project aims to set a new standard for emergency services not just for Pakistan Karachi, but as a model for other developing urban centers.</w:t>
      </w:r>
    </w:p>
    <w:p>
      <w:pPr>
        <w:pStyle w:val="BodyText"/>
      </w:pPr>
      <w:r>
        <w:t xml:space="preserve">,</w:t>
      </w:r>
    </w:p>
    <w:bookmarkEnd w:id="23"/>
    <w:bookmarkStart w:id="24" w:name="budgetary-considerations"/>
    <w:p>
      <w:pPr>
        <w:pStyle w:val="Heading2"/>
      </w:pPr>
      <w:r>
        <w:t xml:space="preserve">7.0 Budgetary Considerations</w:t>
      </w:r>
    </w:p>
    <w:p>
      <w:pPr>
        <w:pStyle w:val="FirstParagraph"/>
      </w:pPr>
      <w:r>
        <w:t xml:space="preserve">,</w:t>
      </w:r>
    </w:p>
    <w:p>
      <w:pPr>
        <w:pStyle w:val="BodyText"/>
      </w:pPr>
      <w:r>
        <w:t xml:space="preserve">,</w:t>
      </w:r>
      <w:r>
        <w:t xml:space="preserve"> </w:t>
      </w:r>
      <w:r>
        <w:t xml:space="preserve">The budget required for this initiative covers equipment procurement, training logistics, software development,, and public outreach campaigns in Pakistan Karachi. Funding will be sought through a combination of government allocation and international development grants aimed at urban resilience in Pakistan.</w:t>
      </w:r>
    </w:p>
    <w:bookmarkEnd w:id="24"/>
    <w:bookmarkStart w:id="25" w:name="conclusion"/>
    <w:p>
      <w:pPr>
        <w:pStyle w:val="Heading2"/>
      </w:pPr>
      <w:r>
        <w:t xml:space="preserve">8.0 Conclusion</w:t>
      </w:r>
    </w:p>
    <w:p>
      <w:pPr>
        <w:pStyle w:val="FirstParagraph"/>
      </w:pPr>
      <w:r>
        <w:t xml:space="preserve">,</w:t>
      </w:r>
    </w:p>
    <w:p>
      <w:pPr>
        <w:pStyle w:val="BodyText"/>
      </w:pPr>
      <w:r>
        <w:t xml:space="preserve">,</w:t>
      </w:r>
      <w:r>
        <w:t xml:space="preserve"> </w:t>
      </w:r>
      <w:r>
        <w:t xml:space="preserve">The urgency to upgrade the Firefighter infrastructure in Pakistan Karachi cannot be overstated. As the city continues to grow, so does the risk associated with fire disasters. This Project Report provides a viable, structured path toward ensuring that every Firefighter in Pakistan Karachi is equipped and trained to save lives effectively. By investing in this system, we are not only protecting property but also honoring the vital service provided by those who run into danger to protect others. It is imperative that all stakeholders prioritize the implementation of these recommendations for the safety and stability of Pakistan Karachi.</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Emergency Response System for Pakistan Karachi</dc:title>
  <dc:creator/>
  <dc:language>en</dc:language>
  <cp:keywords/>
  <dcterms:created xsi:type="dcterms:W3CDTF">2026-07-29T11:37:51Z</dcterms:created>
  <dcterms:modified xsi:type="dcterms:W3CDTF">2026-07-29T11:37:51Z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