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Services</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8" w:name="Xef925cc79456308e965cc3c8f96835b5df95751"/>
    <w:p>
      <w:pPr>
        <w:pStyle w:val="Heading1"/>
      </w:pPr>
      <w:r>
        <w:t xml:space="preserve">Project Report: Modernization and Enhancement of Firefighter Operations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General Directorate of Civil Protection and Emergencies, Valencian Community Government</w:t>
      </w:r>
      <w:r>
        <w:br/>
      </w:r>
      <w:r>
        <w:rPr>
          <w:bCs/>
          <w:b/>
        </w:rPr>
        <w:t xml:space="preserve">From:</w:t>
      </w:r>
      <w:r>
        <w:t xml:space="preserve"> </w:t>
      </w:r>
      <w:r>
        <w:t xml:space="preserve">Strategic Planning Committee on Urban Safety and Emergency Response</w:t>
      </w:r>
      <w:r>
        <w:br/>
      </w:r>
    </w:p>
    <w:p>
      <w:pPr>
        <w:pStyle w:val="BodyText"/>
      </w:pPr>
      <w:r>
        <w:t xml:space="preserve">Comprehensive Analysis and Strategic Roadmap for Firefighter Infrastructure in Spain Valencia</w:t>
      </w:r>
    </w:p>
    <w:bookmarkStart w:id="20" w:name="executive-summary"/>
    <w:p>
      <w:pPr>
        <w:pStyle w:val="Heading2"/>
      </w:pPr>
      <w:r>
        <w:t xml:space="preserve">Executive Summary</w:t>
      </w:r>
    </w:p>
    <w:p>
      <w:pPr>
        <w:pStyle w:val="FirstParagraph"/>
      </w:pPr>
      <w:r>
        <w:t xml:space="preserve">This Project Report outlines a comprehensive strategy to upgrade, modernize, and optimize the emergency response capabilities of firefighters operating within the region of Spain Valencia. As urban density increases and climate change impacts become more pronounced in this Mediterranean hotspot, it is imperative that the local firefighter units are equipped with state-of-the-art technology, enhanced training protocols, and robust logistical support. This document details current challenges, proposed technological integrations, community engagement strategies specifically tailored for Spain Valencia demographics.</w:t>
      </w:r>
    </w:p>
    <w:bookmarkEnd w:id="20"/>
    <w:bookmarkStart w:id="21" w:name="introduction-and-contextual-background"/>
    <w:p>
      <w:pPr>
        <w:pStyle w:val="Heading2"/>
      </w:pPr>
      <w:r>
        <w:t xml:space="preserve">1. Introduction and Contextual Background</w:t>
      </w:r>
    </w:p>
    <w:p>
      <w:pPr>
        <w:pStyle w:val="FirstParagraph"/>
      </w:pPr>
      <w:r>
        <w:t xml:space="preserve">The region of Spain Valencia is characterized by a unique blend of high-density urban centers, such as the city center and Port City, alongside extensive rural areas prone to wildfires due to the Mediterranean climate. The primary objective of this project is not merely reactive fire suppression but proactive risk management and community resilience building.</w:t>
      </w:r>
    </w:p>
    <w:p>
      <w:pPr>
        <w:pStyle w:val="BodyText"/>
      </w:pPr>
      <w:r>
        <w:t xml:space="preserve">In recent years, data from civil protection agencies in Spain Valencia indicates a 15% increase in emergency response calls related to urban fires and a significant spike in forest fire incidents during the summer months. The current infrastructure, while historically robust, requires modernization to meet international safety standards. This Project Report serves as the foundational document for securing necessary funding and implementing structural changes across all firefighter units in Spain Valencia.</w:t>
      </w:r>
    </w:p>
    <w:bookmarkEnd w:id="21"/>
    <w:bookmarkStart w:id="22" w:name="Xab7b4b8b47f84954db3260d6867ff66692ea8cc"/>
    <w:p>
      <w:pPr>
        <w:pStyle w:val="Heading2"/>
      </w:pPr>
      <w:r>
        <w:t xml:space="preserve">2. Current Operational Challenges in Spain Valencia</w:t>
      </w:r>
    </w:p>
    <w:p>
      <w:pPr>
        <w:pStyle w:val="FirstParagraph"/>
      </w:pPr>
      <w:r>
        <w:t xml:space="preserve">To develop an effective solution, one must first understand the existing bottlenecks affecting firefighters in this region:</w:t>
      </w:r>
    </w:p>
    <w:p>
      <w:pPr>
        <w:numPr>
          <w:ilvl w:val="0"/>
          <w:numId w:val="1001"/>
        </w:numPr>
        <w:pStyle w:val="Compact"/>
      </w:pPr>
      <w:r>
        <w:rPr>
          <w:bCs/>
          <w:b/>
        </w:rPr>
        <w:t xml:space="preserve">Aging Fleet:</w:t>
      </w:r>
      <w:r>
        <w:t xml:space="preserve"> </w:t>
      </w:r>
      <w:r>
        <w:t xml:space="preserve">Many fire trucks operating in Spain Valencia are over a decade old, leading to higher maintenance costs and reduced reliability during critical incidents.</w:t>
      </w:r>
    </w:p>
    <w:p>
      <w:pPr>
        <w:numPr>
          <w:ilvl w:val="0"/>
          <w:numId w:val="1001"/>
        </w:numPr>
        <w:pStyle w:val="Compact"/>
      </w:pPr>
      <w:r>
        <w:rPr>
          <w:bCs/>
          <w:b/>
        </w:rPr>
        <w:t xml:space="preserve">Narrow Urban Streets:</w:t>
      </w:r>
      <w:r>
        <w:t xml:space="preserve"> </w:t>
      </w:r>
      <w:r>
        <w:t xml:space="preserve">The historic architecture of Valencia's old town presents significant challenges for large emergency vehicles, requiring specialized smaller response units that are currently underutilized.</w:t>
      </w:r>
    </w:p>
    <w:p>
      <w:pPr>
        <w:numPr>
          <w:ilvl w:val="0"/>
          <w:numId w:val="1001"/>
        </w:numPr>
        <w:pStyle w:val="Compact"/>
      </w:pPr>
      <w:r>
        <w:rPr>
          <w:bCs/>
          <w:b/>
        </w:rPr>
        <w:t xml:space="preserve">Climate-Induced Risks:</w:t>
      </w:r>
      <w:r>
        <w:t xml:space="preserve"> </w:t>
      </w:r>
      <w:r>
        <w:t xml:space="preserve">Rising temperatures in Spain Valencia have extended the fire season, putting undue strain on firefighter resources during peak months. There is an urgent need for heat-resistant gear and advanced cooling systems in vehicles.</w:t>
      </w:r>
    </w:p>
    <w:p>
      <w:pPr>
        <w:numPr>
          <w:ilvl w:val="0"/>
          <w:numId w:val="1001"/>
        </w:numPr>
        <w:pStyle w:val="Compact"/>
      </w:pPr>
      <w:r>
        <w:rPr>
          <w:bCs/>
          <w:b/>
        </w:rPr>
        <w:t xml:space="preserve">Linguistic Diversity:</w:t>
      </w:r>
      <w:r>
        <w:t xml:space="preserve"> </w:t>
      </w:r>
      <w:r>
        <w:t xml:space="preserve">In a multicultural hub like Spain Valencia, firefighters often face communication barriers with tourists and non-Spanish speaking residents during emergencies. Current training modules lack sufficient multilingual crisis communication components.</w:t>
      </w:r>
    </w:p>
    <w:bookmarkEnd w:id="22"/>
    <w:bookmarkStart w:id="26" w:name="strategic-pillars-of-the-project"/>
    <w:p>
      <w:pPr>
        <w:pStyle w:val="Heading2"/>
      </w:pPr>
      <w:r>
        <w:t xml:space="preserve">3. Strategic Pillars of the Project</w:t>
      </w:r>
    </w:p>
    <w:bookmarkStart w:id="23" w:name="Xe1e3ef2d5d9a518f4a282b875c6d5e1843eb2c8"/>
    <w:p>
      <w:pPr>
        <w:pStyle w:val="Heading3"/>
      </w:pPr>
      <w:r>
        <w:t xml:space="preserve">3.1 Technological Integration and Fleet Modernization</w:t>
      </w:r>
    </w:p>
    <w:p>
      <w:pPr>
        <w:pStyle w:val="FirstParagraph"/>
      </w:pPr>
      <w:r>
        <w:t xml:space="preserve">The first pillar involves the immediate replacement of 40% of the aging fire truck fleet in Spain Valencia with electric hybrid engines. This move aligns with regional sustainability goals while reducing noise pollution, which is crucial for urban environments. Furthermore, these new vehicles will be equipped with AI-driven navigation systems designed specifically to navigate the narrow streets typical of Spain Valencia architecture, ensuring faster arrival times.</w:t>
      </w:r>
    </w:p>
    <w:bookmarkEnd w:id="23"/>
    <w:bookmarkStart w:id="24" w:name="advanced-training-and-simulation"/>
    <w:p>
      <w:pPr>
        <w:pStyle w:val="Heading3"/>
      </w:pPr>
      <w:r>
        <w:t xml:space="preserve">3.2 Advanced Training and Simulation</w:t>
      </w:r>
    </w:p>
    <w:p>
      <w:pPr>
        <w:pStyle w:val="FirstParagraph"/>
      </w:pPr>
      <w:r>
        <w:t xml:space="preserve">A new training facility dedicated exclusively to firefighter development in Spain Valencia is proposed. This center will feature:</w:t>
      </w:r>
    </w:p>
    <w:p>
      <w:pPr>
        <w:numPr>
          <w:ilvl w:val="0"/>
          <w:numId w:val="1002"/>
        </w:numPr>
        <w:pStyle w:val="Compact"/>
      </w:pPr>
      <w:r>
        <w:rPr>
          <w:bCs/>
          <w:b/>
        </w:rPr>
        <w:t xml:space="preserve">Virtual Reality (VR) Modules:</w:t>
      </w:r>
      <w:r>
        <w:t xml:space="preserve"> </w:t>
      </w:r>
      <w:r>
        <w:t xml:space="preserve">Simulating high-stress scenarios unique to the region, such as multi-story apartment block fires or coastal industrial accidents.</w:t>
      </w:r>
    </w:p>
    <w:p>
      <w:pPr>
        <w:numPr>
          <w:ilvl w:val="0"/>
          <w:numId w:val="1002"/>
        </w:numPr>
        <w:pStyle w:val="Compact"/>
      </w:pPr>
      <w:r>
        <w:rPr>
          <w:bCs/>
          <w:b/>
        </w:rPr>
        <w:t xml:space="preserve">Multilingual Crisis Management Courses:</w:t>
      </w:r>
      <w:r>
        <w:t xml:space="preserve"> </w:t>
      </w:r>
      <w:r>
        <w:t xml:space="preserve">Intensive training for firefighters in English, French, and Arabic to improve interaction with the international community prevalent in Spain Valencia.</w:t>
      </w:r>
    </w:p>
    <w:p>
      <w:pPr>
        <w:numPr>
          <w:ilvl w:val="0"/>
          <w:numId w:val="1002"/>
        </w:numPr>
        <w:pStyle w:val="Compact"/>
      </w:pPr>
      <w:r>
        <w:rPr>
          <w:bCs/>
          <w:b/>
        </w:rPr>
        <w:t xml:space="preserve">Wildfire Tactics Certification:</w:t>
      </w:r>
      <w:r>
        <w:t xml:space="preserve"> </w:t>
      </w:r>
      <w:r>
        <w:t xml:space="preserve">Specialized courses focused on controlling brush fires common in the rural outskirts of Spain Valencia.</w:t>
      </w:r>
    </w:p>
    <w:bookmarkEnd w:id="24"/>
    <w:bookmarkStart w:id="25" w:name="community-engagement-and-prevention"/>
    <w:p>
      <w:pPr>
        <w:pStyle w:val="Heading3"/>
      </w:pPr>
      <w:r>
        <w:t xml:space="preserve">3.3 Community Engagement and Prevention</w:t>
      </w:r>
    </w:p>
    <w:p>
      <w:pPr>
        <w:pStyle w:val="FirstParagraph"/>
      </w:pPr>
      <w:r>
        <w:t xml:space="preserve">Fighting fires is only half the battle; prevention is key. This project emphasizes a robust community outreach program tailored to Spain Valencia residents and businesses. Key initiatives include:</w:t>
      </w:r>
    </w:p>
    <w:p>
      <w:pPr>
        <w:numPr>
          <w:ilvl w:val="0"/>
          <w:numId w:val="1003"/>
        </w:numPr>
        <w:pStyle w:val="Compact"/>
      </w:pPr>
      <w:r>
        <w:rPr>
          <w:bCs/>
          <w:b/>
        </w:rPr>
        <w:t xml:space="preserve">School Safety Programs:</w:t>
      </w:r>
      <w:r>
        <w:t xml:space="preserve"> </w:t>
      </w:r>
      <w:r>
        <w:t xml:space="preserve">Interactive workshops in schools across Spain Valencia to teach children about fire safety, leveraging local cultural elements to increase engagement.</w:t>
      </w:r>
    </w:p>
    <w:p>
      <w:pPr>
        <w:numPr>
          <w:ilvl w:val="0"/>
          <w:numId w:val="1003"/>
        </w:numPr>
        <w:pStyle w:val="Compact"/>
      </w:pPr>
      <w:r>
        <w:rPr>
          <w:bCs/>
          <w:b/>
        </w:rPr>
        <w:t xml:space="preserve">Rural Fire-Warden Network:</w:t>
      </w:r>
    </w:p>
    <w:p>
      <w:pPr>
        <w:numPr>
          <w:ilvl w:val="0"/>
          <w:numId w:val="1000"/>
        </w:numPr>
        <w:pStyle w:val="Compact"/>
      </w:pPr>
      <w:r>
        <w:t xml:space="preserve">Establishing a network of trained volunteers in rural areas of Spain Valencia who can act as first responders and liaisons for professional firefighters.</w:t>
      </w:r>
    </w:p>
    <w:p>
      <w:pPr>
        <w:numPr>
          <w:ilvl w:val="0"/>
          <w:numId w:val="1003"/>
        </w:numPr>
        <w:pStyle w:val="Compact"/>
      </w:pPr>
      <w:r>
        <w:rPr>
          <w:bCs/>
          <w:b/>
        </w:rPr>
        <w:t xml:space="preserve">Digital Alert Systems:</w:t>
      </w:r>
      <w:r>
        <w:t xml:space="preserve"> </w:t>
      </w:r>
      <w:r>
        <w:t xml:space="preserve">Development of a localized app that provides real-time fire danger ratings and evacuation routes specific to different districts in Spain Valencia.</w:t>
      </w:r>
    </w:p>
    <w:bookmarkEnd w:id="25"/>
    <w:bookmarkEnd w:id="26"/>
    <w:bookmarkStart w:id="27" w:name="implementation-timeline"/>
    <w:p>
      <w:pPr>
        <w:pStyle w:val="Heading2"/>
      </w:pPr>
      <w:r>
        <w:t xml:space="preserve">4. Implementation Timeline</w:t>
      </w:r>
    </w:p>
    <w:p>
      <w:pPr>
        <w:pStyle w:val="FirstParagraph"/>
      </w:pPr>
      <w:r>
        <w:rPr>
          <w:bCs/>
          <w:b/>
        </w:rPr>
        <w:t xml:space="preserve">Milestone</w:t>
      </w:r>
    </w:p>
    <w:p>
      <w:pPr>
        <w:pStyle w:val="BodyText"/>
      </w:pPr>
      <w:r>
        <w:rPr>
          <w:bCs/>
          <w:b/>
        </w:rPr>
        <w:t xml:space="preserve">Description</w:t>
      </w:r>
    </w:p>
    <w:p>
      <w:pPr>
        <w:pStyle w:val="BodyText"/>
      </w:pPr>
      <w:r>
        <w:rPr>
          <w:bCs/>
          <w:b/>
        </w:rPr>
        <w:t xml:space="preserve">Timeline (Spain Valencia Context)</w:t>
      </w:r>
    </w:p>
    <w:p>
      <w:pPr>
        <w:pStyle w:val="BodyText"/>
      </w:pPr>
      <w:r>
        <w:t xml:space="preserve">&gt;/td&gt;.</w:t>
      </w:r>
    </w:p>
    <w:p>
      <w:pPr>
        <w:pStyle w:val="BodyText"/>
      </w:pPr>
      <w:r>
        <w:t xml:space="preserve">      /p&gt;..&gt;.&lt;h2.&gt;..</w:t>
      </w:r>
    </w:p>
    <w:p>
      <w:pPr>
        <w:pStyle w:val="BodyText"/>
      </w:pPr>
      <w:r>
        <w:t xml:space="preserve">.</w:t>
      </w:r>
      <w:r>
        <w:rPr>
          <w:bCs/>
          <w:b/>
        </w:rPr>
        <w:t xml:space="preserve">&lt;/th.&gt;</w:t>
      </w:r>
    </w:p>
    <w:p>
      <w:pPr>
        <w:pStyle w:val="BodyText"/>
      </w:pPr>
      <w:r>
        <w:rPr>
          <w:bCs/>
          <w:b/>
        </w:rPr>
        <w:t xml:space="preserve">Phase 1: Assessment &amp; Design</w:t>
      </w:r>
    </w:p>
    <w:p>
      <w:pPr>
        <w:pStyle w:val="BodyText"/>
      </w:pPr>
      <w:r>
        <w:t xml:space="preserve">Audit of current resources and finalization of technical specs for new fleet.</w:t>
      </w:r>
    </w:p>
    <w:p>
      <w:pPr>
        <w:pStyle w:val="BodyText"/>
      </w:pPr>
      <w:r>
        <w:t xml:space="preserve">MQ 2024 - Q1 2025..</w:t>
      </w:r>
    </w:p>
    <w:p>
      <w:pPr>
        <w:pStyle w:val="BodyText"/>
      </w:pPr>
      <w:r>
        <w:t xml:space="preserve">      /&lt;/p.&gt;</w:t>
      </w:r>
    </w:p>
    <w:p>
      <w:pPr>
        <w:pStyle w:val="BodyText"/>
      </w:pPr>
      <w:r>
        <w:rPr>
          <w:bCs/>
          <w:b/>
        </w:rPr>
        <w:t xml:space="preserve">Phase 2: Procurement &amp; Construction</w:t>
      </w:r>
    </w:p>
    <w:p>
      <w:pPr>
        <w:pStyle w:val="BodyText"/>
      </w:pPr>
      <w:r>
        <w:t xml:space="preserve">Purchase of new vehicles and commencement of construction for the training center in Spain Valencia....</w:t>
      </w:r>
    </w:p>
    <w:p>
      <w:pPr>
        <w:pStyle w:val="BodyText"/>
      </w:pPr>
      <w:r>
        <w:t xml:space="preserve">      /&lt;/p.&gt;</w:t>
      </w:r>
    </w:p>
    <w:p>
      <w:pPr>
        <w:pStyle w:val="BodyText"/>
      </w:pPr>
      <w:r>
        <w:rPr>
          <w:bCs/>
          <w:b/>
        </w:rPr>
        <w:t xml:space="preserve">Phase 3: Deployment &amp; Training</w:t>
      </w:r>
    </w:p>
    <w:p>
      <w:pPr>
        <w:pStyle w:val="BodyText"/>
      </w:pPr>
      <w:r>
        <w:t xml:space="preserve">Distribution of new equipment and launch of the first cohort of advanced training courses....</w:t>
      </w:r>
    </w:p>
    <w:p>
      <w:pPr>
        <w:pStyle w:val="BodyText"/>
      </w:pPr>
      <w:r>
        <w:t xml:space="preserve">      /&lt;/p.&gt;</w:t>
      </w:r>
    </w:p>
    <w:p>
      <w:pPr>
        <w:pStyle w:val="BodyText"/>
      </w:pPr>
      <w:r>
        <w:rPr>
          <w:bCs/>
          <w:b/>
        </w:rPr>
        <w:t xml:space="preserve">Phase 4: Community Rollout</w:t>
      </w:r>
    </w:p>
    <w:p>
      <w:pPr>
        <w:pStyle w:val="BodyText"/>
      </w:pPr>
      <w:r>
        <w:t xml:space="preserve">Launch of the digital alert system and school programs in Spain Valencia....</w:t>
      </w:r>
    </w:p>
    <w:p>
      <w:pPr>
        <w:pStyle w:val="BodyText"/>
      </w:pPr>
      <w:r>
        <w:t xml:space="preserve">      /&lt;/p.&gt;</w:t>
      </w:r>
    </w:p>
    <w:p>
      <w:pPr>
        <w:pStyle w:val="BodyText"/>
      </w:pPr>
      <w:r>
        <w:t xml:space="preserve">5. Budgetary OverviewThe estimated budget for this project in Spain Valencia is €15 million, allocated as follows:</w:t>
      </w:r>
    </w:p>
    <w:p>
      <w:pPr>
        <w:pStyle w:val="BodyText"/>
      </w:pPr>
      <w:r>
        <w:t xml:space="preserve">      /&lt;/p.&gt;</w:t>
      </w:r>
    </w:p>
    <w:p>
      <w:pPr>
        <w:pStyle w:val="BodyText"/>
      </w:pPr>
      <w:r>
        <w:t xml:space="preserve">.</w:t>
      </w:r>
    </w:p>
    <w:p>
      <w:pPr>
        <w:pStyle w:val="BodyText"/>
      </w:pPr>
      <w:r>
        <w:rPr>
          <w:bCs/>
          <w:b/>
        </w:rPr>
        <w:t xml:space="preserve">Fleet Modernization:</w:t>
      </w:r>
      <w:r>
        <w:t xml:space="preserve"> </w:t>
      </w:r>
      <w:r>
        <w:t xml:space="preserve">€8 million</w:t>
      </w:r>
      <w:r>
        <w:rPr>
          <w:bCs/>
          <w:b/>
        </w:rPr>
        <w:t xml:space="preserve">Training Facility: ...</w:t>
      </w:r>
    </w:p>
    <w:p>
      <w:pPr>
        <w:pStyle w:val="BodyText"/>
      </w:pPr>
      <w:r>
        <w:t xml:space="preserve">      /&lt;/p.&gt;</w:t>
      </w:r>
    </w:p>
    <w:p>
      <w:pPr>
        <w:pStyle w:val="BodyText"/>
      </w:pPr>
      <w:r>
        <w:rPr>
          <w:bCs/>
          <w:b/>
        </w:rPr>
        <w:t xml:space="preserve">Community Programs:</w:t>
      </w:r>
      <w:r>
        <w:t xml:space="preserve"> </w:t>
      </w:r>
      <w:r>
        <w:t xml:space="preserve">€2 million.</w:t>
      </w:r>
      <w:r>
        <w:rPr>
          <w:bCs/>
          <w:b/>
        </w:rPr>
        <w:t xml:space="preserve">Operational Contingency:.      /&lt;/p.&gt;</w:t>
      </w:r>
    </w:p>
    <w:p>
      <w:pPr>
        <w:pStyle w:val="BodyText"/>
      </w:pPr>
      <w:r>
        <w:t xml:space="preserve">.</w:t>
      </w:r>
    </w:p>
    <w:p>
      <w:pPr>
        <w:pStyle w:val="BodyText"/>
      </w:pPr>
      <w:r>
        <w:t xml:space="preserve">6. Expected Outcomes and ImpactUpon full implementation, this Project Report aims to achieve:</w:t>
      </w:r>
    </w:p>
    <w:p>
      <w:pPr>
        <w:pStyle w:val="BodyText"/>
      </w:pPr>
      <w:r>
        <w:t xml:space="preserve">    &amp;nbspp.&gt;..</w:t>
      </w:r>
    </w:p>
    <w:p>
      <w:pPr>
        <w:pStyle w:val="BodyText"/>
      </w:pPr>
      <w:r>
        <w:rPr>
          <w:bCs/>
          <w:b/>
        </w:rPr>
        <w:t xml:space="preserve">Reduced Response Times: ..</w:t>
      </w:r>
    </w:p>
    <w:p>
      <w:pPr>
        <w:pStyle w:val="BodyText"/>
      </w:pPr>
      <w:r>
        <w:t xml:space="preserve">    &amp;nbspp/td&gt;</w:t>
      </w:r>
    </w:p>
    <w:p>
      <w:pPr>
        <w:pStyle w:val="BodyText"/>
      </w:pPr>
      <w:r>
        <w:rPr>
          <w:bCs/>
          <w:b/>
        </w:rPr>
        <w:t xml:space="preserve">Enhanced Safety: ..</w:t>
      </w:r>
    </w:p>
    <w:p>
      <w:pPr>
        <w:pStyle w:val="BodyText"/>
      </w:pPr>
      <w:r>
        <w:t xml:space="preserve">    &amp;nbspp/td&gt;</w:t>
      </w:r>
    </w:p>
    <w:p>
      <w:pPr>
        <w:pStyle w:val="BodyText"/>
      </w:pPr>
      <w:r>
        <w:rPr>
          <w:bCs/>
          <w:b/>
        </w:rPr>
        <w:t xml:space="preserve">Improved Community Trust: ..</w:t>
      </w:r>
    </w:p>
    <w:p>
      <w:pPr>
        <w:pStyle w:val="BodyText"/>
      </w:pPr>
      <w:r>
        <w:t xml:space="preserve">   &amp;nbspp/td&gt;</w:t>
      </w:r>
    </w:p>
    <w:p>
      <w:pPr>
        <w:pStyle w:val="BodyText"/>
      </w:pPr>
      <w:r>
        <w:t xml:space="preserve">7. ConclusionThis Project Report underscores the critical need for investment in firefighter services within Spain Valencia. By addressing the specific geographical, climatic, and demographic challenges of the region, we can ensure that firefighters are not just responders, but vital partners in community safety. The proposed measures represent a significant leap forward in emergency management standards for Spain Valencia.</w:t>
      </w:r>
    </w:p>
    <w:p>
      <w:pPr>
        <w:pStyle w:val="BodyText"/>
      </w:pPr>
      <w:r>
        <w:t xml:space="preserve">We recommend immediate approval of Phase 1 to begin the assessment and design process. The safety of the residents and visitors in Spain Valencia depends on our proactive approach today.    &amp;nbspp/td&gt;</w:t>
      </w:r>
    </w:p>
    <w:p>
      <w:pPr>
        <w:pStyle w:val="BodyText"/>
      </w:pPr>
      <w: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Services in Spain Valencia</dc:title>
  <dc:creator/>
  <dc:language>en</dc:language>
  <cp:keywords/>
  <dcterms:created xsi:type="dcterms:W3CDTF">2026-07-29T07:44:08Z</dcterms:created>
  <dcterms:modified xsi:type="dcterms:W3CDTF">2026-07-29T07:44:08Z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