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Infrastructure</w:t>
      </w:r>
      <w:r>
        <w:t xml:space="preserve"> </w:t>
      </w:r>
      <w:r>
        <w:t xml:space="preserve">and</w:t>
      </w:r>
      <w:r>
        <w:t xml:space="preserve"> </w:t>
      </w:r>
      <w:r>
        <w:t xml:space="preserve">Protocol</w:t>
      </w:r>
      <w:r>
        <w:t xml:space="preserve"> </w:t>
      </w:r>
      <w:r>
        <w:t xml:space="preserve">Enhancement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f2e049ca0345760ec4f46fb67f5bdf701587050"/>
    <w:p>
      <w:pPr>
        <w:pStyle w:val="Heading1"/>
      </w:pPr>
      <w:r>
        <w:t xml:space="preserve">Project Report on the Implementation of Modern Firefighter Protocols and Infrastructure in Sri Lanka Colombo</w:t>
      </w:r>
    </w:p>
    <w:p>
      <w:pPr>
        <w:pStyle w:val="FirstParagraph"/>
      </w:pPr>
      <w:r>
        <w:rPr>
          <w:bCs/>
          <w:b/>
        </w:rPr>
        <w:t xml:space="preserve">Date:</w:t>
      </w:r>
    </w:p>
    <w:p>
      <w:pPr>
        <w:pStyle w:val="BodyText"/>
      </w:pPr>
      <w:r>
        <w:t xml:space="preserve">Sri Lanka Colombo is undergoing a period of rapid urbanization, characterized by significant construction activity in high-rise buildings, commercial complexes, and dense residential zones. As the commercial capital of Sri Lanka, Colombo presents unique challenges regarding public safety infrastructure. This project report details the strategic initiative to upgrade firefighter capabilities, equipment standardization, and emergency response protocols specifically tailored for the geographic and demographic reality of Sri Lanka Colombo.</w:t>
      </w:r>
    </w:p>
    <w:bookmarkStart w:id="20" w:name="executive-summary"/>
    <w:p>
      <w:pPr>
        <w:pStyle w:val="Heading2"/>
      </w:pPr>
      <w:r>
        <w:t xml:space="preserve">1. Executive Summary</w:t>
      </w:r>
    </w:p>
    <w:p>
      <w:pPr>
        <w:pStyle w:val="FirstParagraph"/>
      </w:pPr>
      <w:r>
        <w:t xml:space="preserve">The primary objective of this project is to address the critical gaps in fire safety management within Sri Lanka Colombo. While historical data indicates a steady increase in urban density, existing firefighting resources have not kept pace with the architectural evolution of the city. This report outlines a comprehensive framework for enhancing the operational readiness of local firefighter units. By focusing on specialized training, modern equipment procurement, and community engagement strategies specific to Sri Lanka Colombo, this initiative aims to significantly reduce response times and casualty rates.</w:t>
      </w:r>
    </w:p>
    <w:bookmarkEnd w:id="20"/>
    <w:bookmarkStart w:id="21" w:name="problem-statement"/>
    <w:p>
      <w:pPr>
        <w:pStyle w:val="Heading2"/>
      </w:pPr>
      <w:r>
        <w:t xml:space="preserve">2. Problem Statement</w:t>
      </w:r>
    </w:p>
    <w:p>
      <w:pPr>
        <w:pStyle w:val="FirstParagraph"/>
      </w:pPr>
      <w:r>
        <w:t xml:space="preserve">The urban landscape of Sri Lanka Colombo is dominated by mixed-use developments where residential apartments stand adjacent to heavy industrial zones. This proximity creates complex fire risks that traditional firefighting methods struggle to mitigate effectively. Furthermore, narrow streets in older parts of Sri Lanka Colombo often hinder the access of large fire trucks, while newer skyscrapers require aerial ladder heights that exceed current local capabilities. The disparity between the built environment and the current firefighter infrastructure poses a severe threat to life and property in Sri Lanka Colombo.</w:t>
      </w:r>
    </w:p>
    <w:bookmarkEnd w:id="21"/>
    <w:bookmarkStart w:id="22" w:name="project-objectives"/>
    <w:p>
      <w:pPr>
        <w:pStyle w:val="Heading2"/>
      </w:pPr>
      <w:r>
        <w:t xml:space="preserve">3. Project Objectives</w:t>
      </w:r>
    </w:p>
    <w:p>
      <w:pPr>
        <w:pStyle w:val="FirstParagraph"/>
      </w:pPr>
      <w:r>
        <w:t xml:space="preserve">This project is driven by three core pillars designed to support the workforce of firefighters:</w:t>
      </w:r>
    </w:p>
    <w:p>
      <w:pPr>
        <w:numPr>
          <w:ilvl w:val="0"/>
          <w:numId w:val="1001"/>
        </w:numPr>
        <w:pStyle w:val="Compact"/>
      </w:pPr>
      <w:r>
        <w:rPr>
          <w:bCs/>
          <w:b/>
        </w:rPr>
        <w:t xml:space="preserve">Infrastructure Modernization:</w:t>
      </w:r>
    </w:p>
    <w:p>
      <w:pPr>
        <w:numPr>
          <w:ilvl w:val="0"/>
          <w:numId w:val="1001"/>
        </w:numPr>
        <w:pStyle w:val="Compact"/>
      </w:pPr>
      <w:r>
        <w:t xml:space="preserve">To procure advanced firefighting vehicles capable of navigating the dense traffic and narrow lanes typical of Sri Lanka Colombo. This includes compact "suicide squad" vehicles alongside high-reach aerial platforms for the growing skyline.</w:t>
      </w:r>
    </w:p>
    <w:p>
      <w:pPr>
        <w:numPr>
          <w:ilvl w:val="0"/>
          <w:numId w:val="1001"/>
        </w:numPr>
        <w:pStyle w:val="Compact"/>
      </w:pPr>
      <w:r>
        <w:rPr>
          <w:bCs/>
          <w:b/>
        </w:rPr>
        <w:t xml:space="preserve">Capacity Building:</w:t>
      </w:r>
    </w:p>
    <w:p>
      <w:pPr>
        <w:numPr>
          <w:ilvl w:val="0"/>
          <w:numId w:val="1001"/>
        </w:numPr>
        <w:pStyle w:val="Compact"/>
      </w:pPr>
      <w:r>
        <w:t xml:space="preserve">To implement a rigorous training curriculum for local firefighters. This training must cover high-rise rescue operations, chemical hazard management, and psychological resilience. The goal is to elevate the skill set of every firefighter in Sri Lanka Colombo to international standards.</w:t>
      </w:r>
    </w:p>
    <w:p>
      <w:pPr>
        <w:numPr>
          <w:ilvl w:val="0"/>
          <w:numId w:val="1001"/>
        </w:numPr>
        <w:pStyle w:val="Compact"/>
      </w:pPr>
      <w:r>
        <w:rPr>
          <w:bCs/>
          <w:b/>
        </w:rPr>
        <w:t xml:space="preserve">Digital Integration:</w:t>
      </w:r>
    </w:p>
    <w:p>
      <w:pPr>
        <w:numPr>
          <w:ilvl w:val="0"/>
          <w:numId w:val="1001"/>
        </w:numPr>
        <w:pStyle w:val="Compact"/>
      </w:pPr>
      <w:r>
        <w:t xml:space="preserve">To deploy a smart-dispatch system tailored for Sri Lanka Colombo. This system will utilize real-time traffic data from the city’s congested roads to optimize route planning, ensuring that firefighters reach incidents in Sri Lanka Colombo with minimal delay.</w:t>
      </w:r>
    </w:p>
    <w:bookmarkEnd w:id="22"/>
    <w:bookmarkStart w:id="26" w:name="methodology-and-implementation-strategy"/>
    <w:p>
      <w:pPr>
        <w:pStyle w:val="Heading2"/>
      </w:pPr>
      <w:r>
        <w:t xml:space="preserve">4. Methodology and Implementation Strategy</w:t>
      </w:r>
    </w:p>
    <w:bookmarkStart w:id="23" w:name="X30443d3603706287a67590c5e916ba18196cc4c"/>
    <w:p>
      <w:pPr>
        <w:pStyle w:val="Heading3"/>
      </w:pPr>
      <w:r>
        <w:t xml:space="preserve">A. Procurement and Logistics for Sri Lanka Colombo</w:t>
      </w:r>
    </w:p>
    <w:p>
      <w:pPr>
        <w:pStyle w:val="FirstParagraph"/>
      </w:pPr>
      <w:r>
        <w:t xml:space="preserve">The procurement phase involves sourcing equipment suitable for the humid, tropical climate of Sri Lanka Colombo. Materials must be corrosion-resistant due to the proximity to the ocean in parts of Sri Lanka Colombo, such as Maradana and Pettah. The project will prioritize local manufacturing where possible to support the economy of Sri Lanka Colombo while ensuring international safety certifications for all firefighter gear.</w:t>
      </w:r>
    </w:p>
    <w:bookmarkEnd w:id="23"/>
    <w:bookmarkStart w:id="24" w:name="b.-training-and-development"/>
    <w:p>
      <w:pPr>
        <w:pStyle w:val="Heading3"/>
      </w:pPr>
      <w:r>
        <w:t xml:space="preserve">B. Training and Development</w:t>
      </w:r>
    </w:p>
    <w:p>
      <w:pPr>
        <w:pStyle w:val="FirstParagraph"/>
      </w:pPr>
      <w:r>
        <w:t xml:space="preserve">A dedicated training center will be established in a central location within Sri Lanka Colombo, accessible to all districts. The curriculum will include simulation exercises that mimic real-world scenarios found in the city, such as electrical fires in commercial hubs of Fort or residential blockages in Dehiwala-Mount Lavinia extensions. Every firefighter participating in this initiative will undergo bi-annual recertification to maintain peak readiness.</w:t>
      </w:r>
    </w:p>
    <w:bookmarkEnd w:id="24"/>
    <w:bookmarkStart w:id="25" w:name="c.-community-outreach"/>
    <w:p>
      <w:pPr>
        <w:pStyle w:val="Heading3"/>
      </w:pPr>
      <w:r>
        <w:t xml:space="preserve">C. Community Outreach</w:t>
      </w:r>
    </w:p>
    <w:p>
      <w:pPr>
        <w:pStyle w:val="FirstParagraph"/>
      </w:pPr>
      <w:r>
        <w:t xml:space="preserve">Fire safety is a collective responsibility. The project includes an extensive awareness campaign across Sri Lanka Colombo, targeting school children, business owners, and residential tenant associations. By educating the populace of Sri Lanka Colombo on prevention measures, the burden on firefighters will decrease significantly.</w:t>
      </w:r>
    </w:p>
    <w:bookmarkEnd w:id="25"/>
    <w:bookmarkEnd w:id="26"/>
    <w:bookmarkStart w:id="27" w:name="budgetary-overview"/>
    <w:p>
      <w:pPr>
        <w:pStyle w:val="Heading2"/>
      </w:pPr>
      <w:r>
        <w:t xml:space="preserve">5. Budgetary Overview</w:t>
      </w:r>
    </w:p>
    <w:p>
      <w:pPr>
        <w:pStyle w:val="FirstParagraph"/>
      </w:pPr>
      <w:r>
        <w:t xml:space="preserve">Funding for this project has been allocated through a combination of municipal bonds within Sri Lanka Colombo and international development grants focused on urban resilience. The budget is structured to ensure long-term sustainability, with provisions for regular maintenance of the new firefighter equipment. Transparency reports will be published quarterly to stakeholders in Sri Lanka Colombo.</w:t>
      </w:r>
    </w:p>
    <w:bookmarkEnd w:id="27"/>
    <w:bookmarkStart w:id="28" w:name="risk-assessment"/>
    <w:p>
      <w:pPr>
        <w:pStyle w:val="Heading2"/>
      </w:pPr>
      <w:r>
        <w:t xml:space="preserve">6. Risk Assessment</w:t>
      </w:r>
    </w:p>
    <w:p>
      <w:pPr>
        <w:pStyle w:val="FirstParagraph"/>
      </w:pPr>
      <w:r>
        <w:t xml:space="preserve">Potential risks include supply chain disruptions affecting the delivery of specialized firefighter gear and initial resistance from legacy systems within the local government structure of Sri Lanka Colombo. Mitigation strategies involve maintaining buffer stock for critical items and engaging key political leaders in Sri Lanka Colombo early in the implementation phase to ensure bureaucratic support.</w:t>
      </w:r>
    </w:p>
    <w:bookmarkEnd w:id="28"/>
    <w:bookmarkStart w:id="29" w:name="expected-outcomes"/>
    <w:p>
      <w:pPr>
        <w:pStyle w:val="Heading2"/>
      </w:pPr>
      <w:r>
        <w:t xml:space="preserve">7. Expected Outcomes</w:t>
      </w:r>
    </w:p>
    <w:p>
      <w:pPr>
        <w:pStyle w:val="FirstParagraph"/>
      </w:pPr>
      <w:r>
        <w:t xml:space="preserve">The successful completion of this project will result in a 40% reduction in average response time for fire incidents across Sri Lanka Colombo. Furthermore, it is projected to save dozens of lives annually and mitigate millions of dollars in property damage. The enhanced capability of the firefighter teams will serve as a model for other districts, positioning Sri Lanka Colombo as a leader in urban safety within South Asia.</w:t>
      </w:r>
    </w:p>
    <w:bookmarkEnd w:id="29"/>
    <w:bookmarkStart w:id="30" w:name="conclusion"/>
    <w:p>
      <w:pPr>
        <w:pStyle w:val="Heading2"/>
      </w:pPr>
      <w:r>
        <w:t xml:space="preserve">8. Conclusion</w:t>
      </w:r>
    </w:p>
    <w:p>
      <w:pPr>
        <w:pStyle w:val="FirstParagraph"/>
      </w:pPr>
      <w:r>
        <w:t xml:space="preserve">In conclusion, the modernization of firefighting infrastructure is not merely an operational upgrade but a vital necessity for the sustainable growth of Sri Lanka Colombo. This Project Report outlines a clear path toward enhancing the efficiency and effectiveness of our firefighter personnel. By adhering to these recommendations, we ensure that Sri Lanka Colombo remains safe, resilient, and prepared for future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Infrastructure and Protocol Enhancement in Sri Lanka Colombo</dc:title>
  <dc:creator/>
  <dc:language>en</dc:language>
  <cp:keywords/>
  <dcterms:created xsi:type="dcterms:W3CDTF">2026-07-29T15:25:15Z</dcterms:created>
  <dcterms:modified xsi:type="dcterms:W3CDTF">2026-07-29T15:25:15Z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