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Firefighter</w:t>
      </w:r>
      <w:r>
        <w:t xml:space="preserve"> </w:t>
      </w:r>
      <w:r>
        <w:t xml:space="preserve">Enhancement</w:t>
      </w:r>
      <w:r>
        <w:t xml:space="preserve"> </w:t>
      </w:r>
      <w:r>
        <w:t xml:space="preserve">and</w:t>
      </w:r>
      <w:r>
        <w:t xml:space="preserve"> </w:t>
      </w:r>
      <w:r>
        <w:t xml:space="preserve">Preparedness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5" w:name="X84cab70ad159ce9169f6404295389df35dc12c9"/>
    <w:p>
      <w:pPr>
        <w:pStyle w:val="Heading1"/>
      </w:pPr>
      <w:r>
        <w:t xml:space="preserve">Project Report: Firefighter Enhancement and Preparedness in Tanzania Dar es Salaam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Home Affairs, Government of Tanzania</w:t>
      </w:r>
      <w:r>
        <w:br/>
      </w:r>
      <w:r>
        <w:t xml:space="preserve">: Urban Safety Initiative Committee</w:t>
      </w:r>
      <w:r>
        <w:br/>
      </w:r>
      <w:r>
        <w:br/>
      </w:r>
    </w:p>
    <w:bookmarkStart w:id="20" w:name="executive-summary"/>
    <w:p>
      <w:pPr>
        <w:pStyle w:val="Heading2"/>
      </w:pPr>
      <w:r>
        <w:t xml:space="preserve">1. Executive Summary</w:t>
      </w:r>
    </w:p>
    <w:p>
      <w:pPr>
        <w:pStyle w:val="FirstParagraph"/>
      </w:pPr>
      <w:r>
        <w:t xml:space="preserve">This Project Report outlines a comprehensive strategy to enhance the operational capacity of the Fire Service Division within Tanzania Dar es Salaam. As one of the fastest-growing urban centers in East Africa, Dar es Salaam faces unique challenges regarding fire safety and emergency response. This document serves as a critical evaluation of current firefighter capabilities, infrastructure gaps, and community engagement levels specifically tailored to the geographical and socio-economic context of Tanzania Dar es Salaam.</w:t>
      </w:r>
    </w:p>
    <w:p>
      <w:pPr>
        <w:pStyle w:val="BodyText"/>
      </w:pPr>
      <w:r>
        <w:t xml:space="preserve">The primary objective of this initiative is to reduce fire-related casualties and property damage by modernizing equipment, improving training protocols for local Firefighter personnel, and integrating technology into emergency dispatch systems. The report emphasizes that a robust Firefighter workforce is not just a service provider but a cornerstone of urban resilience in Tanzania Dar es Salaam.</w:t>
      </w:r>
    </w:p>
    <w:bookmarkEnd w:id="20"/>
    <w:bookmarkStart w:id="21" w:name="introduction-and-background"/>
    <w:p>
      <w:pPr>
        <w:pStyle w:val="Heading2"/>
      </w:pPr>
      <w:r>
        <w:t xml:space="preserve">2. Introduction and Background</w:t>
      </w:r>
    </w:p>
    <w:p>
      <w:pPr>
        <w:pStyle w:val="FirstParagraph"/>
      </w:pPr>
      <w:r>
        <w:t xml:space="preserve">Tanzania Dar es Salaam stands as the economic hub of the nation, hosting approximately thirty percent of the country’s population. This rapid demographic expansion has led to unplanned urbanization, particularly in high-density areas such as Kigamboni, Ilala, and Ubungo. These regions often feature narrow roads and congested housing structures constructed with highly flammable materials like wood and corrugated iron sheets.</w:t>
      </w:r>
    </w:p>
    <w:p>
      <w:pPr>
        <w:pStyle w:val="BodyText"/>
      </w:pPr>
      <w:r>
        <w:t xml:space="preserve">In this context, the role of the Firefighter extends beyond extinguishing flames; it involves complex rescue operations in confined spaces, hazardous material handling, and rapid response in traffic-congested environments. Historically, fire services in Tanzania Dar es Salaam have operated under resource constraints. This report argues that investing in specialized training and modern logistics for Firefighter teams is essential for sustaining the economic stability of Tanzania Dar es Salaam.</w:t>
      </w:r>
    </w:p>
    <w:bookmarkEnd w:id="21"/>
    <w:bookmarkStart w:id="25" w:name="Xfcc86543d62df438b3144940b44cba957e4c193"/>
    <w:p>
      <w:pPr>
        <w:pStyle w:val="Heading2"/>
      </w:pPr>
      <w:r>
        <w:t xml:space="preserve">3. Current Challenges Facing Firefighting Operations</w:t>
      </w:r>
    </w:p>
    <w:bookmarkStart w:id="22" w:name="infrastructure-and-accessibility"/>
    <w:p>
      <w:pPr>
        <w:pStyle w:val="Heading3"/>
      </w:pPr>
      <w:r>
        <w:t xml:space="preserve">3.1 Infrastructure and Accessibility</w:t>
      </w:r>
    </w:p>
    <w:p>
      <w:pPr>
        <w:pStyle w:val="FirstParagraph"/>
      </w:pPr>
      <w:r>
        <w:t xml:space="preserve">A significant hurdle identified in this Project Report is the accessibility issue within informal settlements in Tanzania Dar es Salaam. Standard fire engines often cannot navigate the narrow alleys where many fires originate. Consequently, Firefighter personnel must rely on manual pumps or smaller motorcycles, which limits their effectiveness and exposes them to unnecessary risk.</w:t>
      </w:r>
    </w:p>
    <w:bookmarkEnd w:id="22"/>
    <w:bookmarkStart w:id="23" w:name="equipment-obsolescence"/>
    <w:p>
      <w:pPr>
        <w:pStyle w:val="Heading3"/>
      </w:pPr>
      <w:r>
        <w:t xml:space="preserve">3.2 Equipment Obsolescence</w:t>
      </w:r>
    </w:p>
    <w:p>
      <w:pPr>
        <w:pStyle w:val="FirstParagraph"/>
      </w:pPr>
      <w:r>
        <w:t xml:space="preserve">The current fleet of firefighting vehicles in Tanzania Dar es Salaam includes a mix of vintage and modern apparatus. Many older trucks suffer from mechanical unreliability, leading to delayed response times. Furthermore, personal protective equipment (PPE) for individual Firefighter units is often outdated, lacking the thermal resistance required for modern chemical fires that are increasingly common in industrial zones like Temeke.</w:t>
      </w:r>
    </w:p>
    <w:bookmarkEnd w:id="23"/>
    <w:bookmarkStart w:id="24" w:name="training-and-professional-development"/>
    <w:p>
      <w:pPr>
        <w:pStyle w:val="Heading3"/>
      </w:pPr>
      <w:r>
        <w:t xml:space="preserve">3.3 Training and Professional Development</w:t>
      </w:r>
    </w:p>
    <w:p>
      <w:pPr>
        <w:pStyle w:val="FirstParagraph"/>
      </w:pPr>
      <w:r>
        <w:t xml:space="preserve">While the dedication of Tanzania Dar es Salaam’s Firefighter corps is undeniable, there is a need for advanced technical training. Modern firefighting requires knowledge of structural engineering, chemical hazards, and urban search and rescue techniques. Current training modules are largely theoretical or based on outdated scenarios that do not reflect the high-density reality of Tanzania Dar es Salaam.</w:t>
      </w:r>
    </w:p>
    <w:bookmarkEnd w:id="24"/>
    <w:bookmarkEnd w:id="25"/>
    <w:bookmarkStart w:id="29" w:name="proposed-strategic-interventions"/>
    <w:p>
      <w:pPr>
        <w:pStyle w:val="Heading2"/>
      </w:pPr>
      <w:r>
        <w:t xml:space="preserve">4. Proposed Strategic Interventions</w:t>
      </w:r>
    </w:p>
    <w:bookmarkStart w:id="26" w:name="modernization-of-fleet-and-equipment"/>
    <w:p>
      <w:pPr>
        <w:pStyle w:val="Heading3"/>
      </w:pPr>
      <w:r>
        <w:t xml:space="preserve">4.1 Modernization of Fleet and Equipment</w:t>
      </w:r>
    </w:p>
    <w:p>
      <w:pPr>
        <w:pStyle w:val="FirstParagraph"/>
      </w:pPr>
      <w:r>
        <w:t xml:space="preserve">This Project Report recommends the procurement of compact, all-terrain fire units specifically designed for the narrow streets of Tanzania Dar es Salaam. These vehicles should be equipped with high-pressure water systems to combat fires in dense structures effectively. Additionally, every Firefighter deployed must be issued up-to-date PPE, including self-contained breathing apparatus (SCBA) and heat-resistant turnout gear.</w:t>
      </w:r>
    </w:p>
    <w:bookmarkEnd w:id="26"/>
    <w:bookmarkStart w:id="27" w:name="advanced-training-programs"/>
    <w:p>
      <w:pPr>
        <w:pStyle w:val="Heading3"/>
      </w:pPr>
      <w:r>
        <w:t xml:space="preserve">4.2 Advanced Training Programs</w:t>
      </w:r>
    </w:p>
    <w:p>
      <w:pPr>
        <w:pStyle w:val="FirstParagraph"/>
      </w:pPr>
      <w:r>
        <w:t xml:space="preserve">We propose the establishment of a regional training hub in Tanzania Dar es Salaam, potentially in collaboration with international fire services. The curriculum for Firefighter enhancement will include:</w:t>
      </w:r>
    </w:p>
    <w:p>
      <w:pPr>
        <w:numPr>
          <w:ilvl w:val="0"/>
          <w:numId w:val="1001"/>
        </w:numPr>
        <w:pStyle w:val="Compact"/>
      </w:pPr>
      <w:r>
        <w:rPr>
          <w:bCs/>
          <w:b/>
        </w:rPr>
        <w:t xml:space="preserve">Rapid Intervention Crew (RIC) Techniques:</w:t>
      </w:r>
      <w:r>
        <w:t xml:space="preserve"> </w:t>
      </w:r>
      <w:r>
        <w:t xml:space="preserve">Training for rescuing trapped firefighters and civilians.</w:t>
      </w:r>
    </w:p>
    <w:p>
      <w:pPr>
        <w:numPr>
          <w:ilvl w:val="0"/>
          <w:numId w:val="1001"/>
        </w:numPr>
        <w:pStyle w:val="Compact"/>
      </w:pPr>
      <w:r>
        <w:rPr>
          <w:bCs/>
          <w:b/>
        </w:rPr>
        <w:t xml:space="preserve">Hazardous Materials (Hazmat) Response:</w:t>
      </w:r>
      <w:r>
        <w:t xml:space="preserve"> </w:t>
      </w:r>
      <w:r>
        <w:t xml:space="preserve">Specific protocols for industrial accidents in Tanzania Dar es Salaam’s manufacturing sectors.</w:t>
      </w:r>
    </w:p>
    <w:p>
      <w:pPr>
        <w:numPr>
          <w:ilvl w:val="0"/>
          <w:numId w:val="1001"/>
        </w:numPr>
        <w:pStyle w:val="Compact"/>
      </w:pPr>
      <w:r>
        <w:rPr>
          <w:u w:val="single"/>
        </w:rPr>
        <w:t xml:space="preserve">Trauma First Aid:</w:t>
      </w:r>
      <w:r>
        <w:t xml:space="preserve"> Integrating emergency medical care into Firefighter duties, as they are often the first responders to medical emergencies in Tanzania Dar es Salaam.</w:t>
      </w:r>
    </w:p>
    <w:bookmarkEnd w:id="27"/>
    <w:bookmarkStart w:id="28" w:name="community-engagement-and-prevention"/>
    <w:p>
      <w:pPr>
        <w:pStyle w:val="Heading3"/>
      </w:pPr>
      <w:r>
        <w:t xml:space="preserve">4.3 Community Engagement and Prevention</w:t>
      </w:r>
    </w:p>
    <w:p>
      <w:pPr>
        <w:pStyle w:val="FirstParagraph"/>
      </w:pPr>
      <w:r>
        <w:t xml:space="preserve">A proactive approach is vital for Tanzania Dar es Salaam. The Project Report suggests launching "Fire Safety Ambassadors" programs where Firefighter personnel engage with local community leaders in informal settlements. By educating residents on proper electrical wiring, safe cooking practices, and evacuation routes, the incidence of preventable fires can be drastically reduced.</w:t>
      </w:r>
    </w:p>
    <w:bookmarkEnd w:id="28"/>
    <w:bookmarkEnd w:id="29"/>
    <w:bookmarkStart w:id="30" w:name="implementation-plan"/>
    <w:p>
      <w:pPr>
        <w:pStyle w:val="Heading2"/>
      </w:pPr>
      <w:r>
        <w:t xml:space="preserve">5. Implementation Plan</w:t>
      </w:r>
    </w:p>
    <w:p>
      <w:pPr>
        <w:pStyle w:val="FirstParagraph"/>
      </w:pPr>
      <w:r>
        <w:t xml:space="preserve">Phase</w:t>
      </w:r>
    </w:p>
    <w:p>
      <w:pPr>
        <w:pStyle w:val="BodyText"/>
      </w:pPr>
      <w:r>
        <w:t xml:space="preserve">Action Item</w:t>
      </w:r>
    </w:p>
    <w:p>
      <w:pPr>
        <w:pStyle w:val="BodyText"/>
      </w:pPr>
      <w:r>
        <w:t xml:space="preserve">Timeline</w:t>
      </w:r>
      <w:r>
        <w:br/>
      </w:r>
      <w:r>
        <w:t xml:space="preserve">/strong&gt;</w:t>
      </w:r>
      <w:r>
        <w:br/>
      </w:r>
      <w:r>
        <w:t xml:space="preserve">&lt;/span&gt; 3 Months</w:t>
      </w:r>
    </w:p>
    <w:p>
      <w:pPr>
        <w:pStyle w:val="BodyText"/>
      </w:pPr>
      <w:r>
        <w:t xml:space="preserve">Phase</w:t>
      </w:r>
    </w:p>
    <w:p>
      <w:pPr>
        <w:pStyle w:val="BodyText"/>
      </w:pPr>
      <w:r>
        <w:t xml:space="preserve">Action Item</w:t>
      </w:r>
      <w:r>
        <w:br/>
      </w:r>
      <w:r>
        <w:t xml:space="preserve">&lt;/span&gt; Training Curriculum Development for Firefighter Staff&lt; /t d&amp;t;d&gt; 4-6 Months</w:t>
      </w:r>
    </w:p>
    <w:p>
      <w:pPr>
        <w:pStyle w:val="BodyText"/>
      </w:pPr>
      <w:r>
        <w:t xml:space="preserve">Phase</w:t>
      </w:r>
    </w:p>
    <w:p>
      <w:pPr>
        <w:pStyle w:val="BodyText"/>
      </w:pPr>
      <w:r>
        <w:t xml:space="preserve">Action Item</w:t>
      </w:r>
      <w:r>
        <w:br/>
      </w:r>
      <w:r>
        <w:t xml:space="preserve">&lt;/span&gt; Rollout of Community Education in Tanzania Dar es Salaam Districts&lt; /t d&amp;t;d&gt; 7-12 Months</w:t>
      </w:r>
    </w:p>
    <w:bookmarkEnd w:id="30"/>
    <w:bookmarkStart w:id="31" w:name="X80dc3c9f0a99c68c540fa416d6c205fb09cce91"/>
    <w:p>
      <w:pPr>
        <w:pStyle w:val="Heading2"/>
      </w:pPr>
      <w:r>
        <w:t xml:space="preserve">6. Budgetary Considerations and Resource Allocation</w:t>
      </w:r>
    </w:p>
    <w:p>
      <w:pPr>
        <w:pStyle w:val="FirstParagraph"/>
      </w:pPr>
      <w:r>
        <w:t xml:space="preserve">The financial requirements for this Project Report are substantial but justifiable given the potential economic loss from fire disasters in Tanzania Dar es Salaam. Costs will be distributed across vehicle procurement, PPE acquisition, training facility construction, and public awareness campaigns. Funding should be sought through a combination of government budget allocation, international development partnerships, and private sector contributions from industries located within Tanzania Dar es Salaam.</w:t>
      </w:r>
    </w:p>
    <w:bookmarkEnd w:id="31"/>
    <w:bookmarkStart w:id="32" w:name="risk-assessment"/>
    <w:p>
      <w:pPr>
        <w:pStyle w:val="Heading2"/>
      </w:pPr>
      <w:r>
        <w:t xml:space="preserve">7. Risk Assessment</w:t>
      </w:r>
    </w:p>
    <w:p>
      <w:pPr>
        <w:pStyle w:val="FirstParagraph"/>
      </w:pPr>
      <w:r>
        <w:rPr>
          <w:bCs/>
          <w:b/>
        </w:rPr>
        <w:t xml:space="preserve">Budgetary Delays:</w:t>
      </w:r>
      <w:r>
        <w:t xml:space="preserve"> Delays in funding could postpone the modernization of Firefighter resources. Mitigation involves phased procurement.</w:t>
      </w:r>
      <w:r>
        <w:br/>
      </w:r>
      <w:r>
        <w:rPr>
          <w:bCs/>
          <w:b/>
        </w:rPr>
        <w:t xml:space="preserve">Cultural Resistance:</w:t>
      </w:r>
      <w:r>
        <w:t xml:space="preserve"> Communities may initially resist safety regulations. Mitigation involves consistent engagement by trusted local Firefighter ambassadors.</w:t>
      </w:r>
      <w:r>
        <w:br/>
      </w:r>
      <w:r>
        <w:rPr>
          <w:bCs/>
          <w:b/>
        </w:rPr>
        <w:t xml:space="preserve">Technical Maintenance:</w:t>
      </w:r>
      <w:r>
        <w:t xml:space="preserve"> New equipment requires specialized maintenance in Tanzania Dar es Salaam. Mitigation includes training local technicians.</w:t>
      </w:r>
    </w:p>
    <w:bookmarkEnd w:id="32"/>
    <w:bookmarkStart w:id="33" w:name="conclusion"/>
    <w:p>
      <w:pPr>
        <w:pStyle w:val="Heading2"/>
      </w:pPr>
      <w:r>
        <w:t xml:space="preserve">8. Conclusion</w:t>
      </w:r>
    </w:p>
    <w:p>
      <w:pPr>
        <w:pStyle w:val="FirstParagraph"/>
      </w:pPr>
      <w:r>
        <w:t xml:space="preserve">This Project Report underscores the urgent need to transform the firefighting infrastructure within Tanzania Dar es Salaam. The effectiveness of our Firefighter units is directly linked to the safety and prosperity of the city. By addressing current gaps in equipment, training, and community engagement, we can create a resilient fire service capable of handling 21st-century challenges.</w:t>
      </w:r>
    </w:p>
    <w:p>
      <w:pPr>
        <w:pStyle w:val="BodyText"/>
      </w:pPr>
      <w:r>
        <w:t xml:space="preserve">It is imperative that stakeholders prioritize this initiative. A modernized Firefighter corps will not only save lives but also protect the economic assets of Tanzania Dar es Salaam. We recommend immediate approval for the preliminary planning phase to ensure a swift and effective deployment of these critical safety measures.</w:t>
      </w:r>
    </w:p>
    <w:bookmarkEnd w:id="33"/>
    <w:bookmarkStart w:id="34" w:name="recommendations"/>
    <w:p>
      <w:pPr>
        <w:pStyle w:val="Heading2"/>
      </w:pPr>
      <w:r>
        <w:t xml:space="preserve">9. Recommendations</w:t>
      </w:r>
    </w:p>
    <w:p>
      <w:pPr>
        <w:numPr>
          <w:ilvl w:val="0"/>
          <w:numId w:val="1002"/>
        </w:numPr>
        <w:pStyle w:val="Compact"/>
      </w:pPr>
      <w:r>
        <w:t xml:space="preserve">Establish a dedicated task force within the Ministry to oversee this Project Report’s implementation in Tanzania Dar es Salaam.</w:t>
      </w:r>
    </w:p>
    <w:p>
      <w:pPr>
        <w:numPr>
          <w:ilvl w:val="0"/>
          <w:numId w:val="1002"/>
        </w:numPr>
        <w:pStyle w:val="Compact"/>
      </w:pPr>
      <w:r>
        <w:t xml:space="preserve">Prioritize the recruitment of advanced firefighting vehicles capable of navigating dense urban environments.</w:t>
      </w:r>
    </w:p>
    <w:p>
      <w:pPr>
        <w:numPr>
          <w:ilvl w:val="0"/>
          <w:numId w:val="1002"/>
        </w:numPr>
        <w:pStyle w:val="Compact"/>
      </w:pPr>
      <w:r>
        <w:t xml:space="preserve">Institute quarterly review meetings to assess the progress of Firefighter training programs and operational readiness.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Firefighter Enhancement and Preparedness in Tanzania Dar es Salaam</dc:title>
  <dc:creator/>
  <dc:language>en</dc:language>
  <cp:keywords/>
  <dcterms:created xsi:type="dcterms:W3CDTF">2026-07-29T04:14:20Z</dcterms:created>
  <dcterms:modified xsi:type="dcterms:W3CDTF">2026-07-29T04:14:20Z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