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680b3b82d38bdc537b8d0dafbbc9dc982b62156"/>
    <w:p>
      <w:pPr>
        <w:pStyle w:val="Heading1"/>
      </w:pPr>
      <w:r>
        <w:t xml:space="preserve">Project Report : Firefighter Operations , Training , and Community Integration in United States Chicago</w:t>
      </w:r>
    </w:p>
    <w:p>
      <w:pPr>
        <w:pStyle w:val="FirstParagraph"/>
      </w:pPr>
      <w:r>
        <w:rPr>
          <w:bCs/>
          <w:b/>
        </w:rPr>
        <w:t xml:space="preserve">Date :</w:t>
      </w:r>
      <w:r>
        <w:t xml:space="preserve"> </w:t>
      </w:r>
      <w:r>
        <w:t xml:space="preserve">October 26, 2023</w:t>
      </w:r>
      <w:r>
        <w:br/>
      </w:r>
      <w:r>
        <w:rPr>
          <w:bCs/>
          <w:b/>
        </w:rPr>
        <w:t xml:space="preserve">Prepared For :</w:t>
      </w:r>
      <w:r>
        <w:t xml:space="preserve"> </w:t>
      </w:r>
      <w:r>
        <w:t xml:space="preserve">Chicago Fire Department Administrative Board &amp; Municipal Oversight Committee</w:t>
      </w:r>
      <w:r>
        <w:br/>
      </w:r>
      <w:r>
        <w:rPr>
          <w:bCs/>
          <w:b/>
        </w:rPr>
        <w:t xml:space="preserve">Subject :</w:t>
      </w:r>
    </w:p>
    <w:p>
      <w:pPr>
        <w:pStyle w:val="BodyText"/>
      </w:pPr>
      <w:r>
        <w:rPr>
          <w:iCs/>
          <w:i/>
        </w:rPr>
        <w:t xml:space="preserve">This Project Report serves as a critical evaluation of the operational framework surrounding the role of the Firefighter within the specific geographical and administrative context of United States Chicago . It outlines historical evolution, current operational challenges, training protocols , and future strategic directions necessary to maintain public safety in one of America’s most historic cities.</w:t>
      </w:r>
    </w:p>
    <w:bookmarkStart w:id="20" w:name="executive-summary"/>
    <w:p>
      <w:pPr>
        <w:pStyle w:val="Heading2"/>
      </w:pPr>
      <w:r>
        <w:t xml:space="preserve">1. Executive Summary</w:t>
      </w:r>
    </w:p>
    <w:p>
      <w:pPr>
        <w:pStyle w:val="FirstParagraph"/>
      </w:pPr>
      <w:r>
        <w:t xml:space="preserve">The City of Chicago, located in the state of Illinois within the United States, presents a unique set of challenges for emergency response services. As one of the largest cities in the nation, its dense urban infrastructure , aging housing stock , and diverse socioeconomic landscape require a highly specialized approach to firefighting and emergency medical services. This Project Report focuses on the integral role of the Firefighter in United States Chicago , examining how personnel are recruited, trained, deployed, and supported. The primary objective of this document is to highlight the necessity of sustained investment in human resources, technological integration , and community trust-building initiatives tailored specifically for United States Chicago .</w:t>
      </w:r>
    </w:p>
    <w:p>
      <w:pPr>
        <w:pStyle w:val="BodyText"/>
      </w:pPr>
      <w:r>
        <w:t xml:space="preserve">Recent years have seen significant shifts in public safety paradigms. For the Firefighter in United States Chicago , this means not only mastering traditional fire suppression techniques but also becoming proficient in hazardous materials handling, technical rescue operations, and crisis mental health intervention. This report argues that maintaining an effective firefighter force requires a holistic approach that addresses both physical readiness and psychological resilience.</w:t>
      </w:r>
    </w:p>
    <w:bookmarkEnd w:id="20"/>
    <w:bookmarkStart w:id="21" w:name="X120f588ffc3b64bf284296b18bed3eb1bd2c163"/>
    <w:p>
      <w:pPr>
        <w:pStyle w:val="Heading2"/>
      </w:pPr>
      <w:r>
        <w:t xml:space="preserve">2. Historical Context of Firefighting in United States Chicago</w:t>
      </w:r>
    </w:p>
    <w:p>
      <w:pPr>
        <w:pStyle w:val="FirstParagraph"/>
      </w:pPr>
      <w:r>
        <w:t xml:space="preserve">To understand the current state of the Firefighter in United States Chicago, one must look to its rich history. The Great Chicago Fire of 1871 fundamentally reshaped urban planning and fire codes across the globe. Today, those lessons remain embedded in the operational DNA of every firefighter serving in United States Chicago . The modern Chicago Fire Department (CFD) is often cited as one of the oldest and most respected municipal fire departments in the United States.</w:t>
      </w:r>
    </w:p>
    <w:p>
      <w:pPr>
        <w:pStyle w:val="BodyText"/>
      </w:pPr>
      <w:r>
        <w:t xml:space="preserve">However, history also brings legacy challenges. Many structures in neighborhoods across United States Chicago date back over a century. These buildings present complex hazards for firefighters, including unstable structural integrity , lead paint exposure , and outdated electrical systems. Understanding this architectural context is crucial for any Project Report analyzing firefighter safety and efficiency in this region.</w:t>
      </w:r>
    </w:p>
    <w:bookmarkEnd w:id="21"/>
    <w:bookmarkStart w:id="25" w:name="Xf2debc7ef0f58472a37c4363d66c4f7bbec654c"/>
    <w:p>
      <w:pPr>
        <w:pStyle w:val="Heading2"/>
      </w:pPr>
      <w:r>
        <w:t xml:space="preserve">3. Operational Challenges Specific to the Region</w:t>
      </w:r>
    </w:p>
    <w:bookmarkStart w:id="22" w:name="urban-density-and-structural-complexity"/>
    <w:p>
      <w:pPr>
        <w:pStyle w:val="Heading3"/>
      </w:pPr>
      <w:r>
        <w:t xml:space="preserve">3.1 Urban Density and Structural Complexity</w:t>
      </w:r>
    </w:p>
    <w:p>
      <w:pPr>
        <w:pStyle w:val="FirstParagraph"/>
      </w:pPr>
      <w:r>
        <w:t xml:space="preserve">The urban canopy of United States Chicago is characterized by high-rise buildings, narrow alleyways , and historic districts with limited access points. For the Firefighter in United States Chicago, navigating these environments requires specialized knowledge and equipment. High-angle rescue operations, for instance, are frequently required in downtown skyscrapers, while basement fires in older South Side homes pose significant ventilation challenges.</w:t>
      </w:r>
    </w:p>
    <w:bookmarkEnd w:id="22"/>
    <w:bookmarkStart w:id="23" w:name="climate-variability"/>
    <w:p>
      <w:pPr>
        <w:pStyle w:val="Heading3"/>
      </w:pPr>
      <w:r>
        <w:t xml:space="preserve">3.2 Climate Variability</w:t>
      </w:r>
    </w:p>
    <w:p>
      <w:pPr>
        <w:pStyle w:val="FirstParagraph"/>
      </w:pPr>
      <w:r>
        <w:t xml:space="preserve">Serving the public in United States Chicago means dealing with extreme seasonal variations. Winter brings ice-covered roofs and frozen hydrants, increasing the risk of slip-and-fall incidents for firefighters. Conversely, summer months see increased demand due to heat-related fires and vegetation blazes caused by drought conditions. The Firefighter must be physically prepared for these extremes year-round.</w:t>
      </w:r>
    </w:p>
    <w:bookmarkEnd w:id="23"/>
    <w:bookmarkStart w:id="24" w:name="socioeconomic-disparities"/>
    <w:p>
      <w:pPr>
        <w:pStyle w:val="Heading3"/>
      </w:pPr>
      <w:r>
        <w:t xml:space="preserve">3.3 Socioeconomic Disparities</w:t>
      </w:r>
    </w:p>
    <w:p>
      <w:pPr>
        <w:pStyle w:val="FirstParagraph"/>
      </w:pPr>
      <w:r>
        <w:t xml:space="preserve">Economic inequality in United States Chicago impacts fire risk distribution. Neighborhoods with lower income levels often suffer from deferred maintenance, electrical faults , and overcrowded housing conditions. Firefighters deployed to these areas face higher risks and must possess strong communication skills to educate residents on fire prevention, bridging the gap between enforcement and community support.</w:t>
      </w:r>
    </w:p>
    <w:bookmarkEnd w:id="24"/>
    <w:bookmarkEnd w:id="25"/>
    <w:bookmarkStart w:id="26" w:name="training-and-development-protocols"/>
    <w:p>
      <w:pPr>
        <w:pStyle w:val="Heading2"/>
      </w:pPr>
      <w:r>
        <w:t xml:space="preserve">4. Training and Development Protocols</w:t>
      </w:r>
    </w:p>
    <w:p>
      <w:pPr>
        <w:pStyle w:val="FirstParagraph"/>
      </w:pPr>
      <w:r>
        <w:t xml:space="preserve">The efficacy of the Firefighter in United States Chicago is directly tied to the rigor of their training. The Chicago Fire Academy employs a curriculum that exceeds national standards set by NFPA (National Fire Protection Association) guidelines.</w:t>
      </w:r>
    </w:p>
    <w:p>
      <w:pPr>
        <w:numPr>
          <w:ilvl w:val="0"/>
          <w:numId w:val="1001"/>
        </w:numPr>
        <w:pStyle w:val="Compact"/>
      </w:pPr>
      <w:r>
        <w:rPr>
          <w:bCs/>
          <w:b/>
        </w:rPr>
        <w:t xml:space="preserve">Hazardous Materials Response:</w:t>
      </w:r>
      <w:r>
        <w:t xml:space="preserve"> </w:t>
      </w:r>
      <w:r>
        <w:t xml:space="preserve">Given industrial zones along the waterfront and rail yards in United States Chicago, firefighters undergo specialized hazmat certification.</w:t>
      </w:r>
    </w:p>
    <w:p>
      <w:pPr>
        <w:numPr>
          <w:ilvl w:val="0"/>
          <w:numId w:val="1001"/>
        </w:numPr>
        <w:pStyle w:val="Compact"/>
      </w:pPr>
      <w:r>
        <w:rPr>
          <w:bCs/>
          <w:b/>
        </w:rPr>
        <w:t xml:space="preserve">Tactical Medicine:</w:t>
      </w:r>
      <w:r>
        <w:t xml:space="preserve"> </w:t>
      </w:r>
      <w:r>
        <w:t xml:space="preserve">With over 80% of emergency calls being medical in nature, firefighters are trained as Emergency Medical Technicians (EMTs) or Paramedics.</w:t>
      </w:r>
    </w:p>
    <w:p>
      <w:pPr>
        <w:numPr>
          <w:ilvl w:val="0"/>
          <w:numId w:val="1001"/>
        </w:numPr>
        <w:pStyle w:val="Compact"/>
      </w:pPr>
      <w:r>
        <w:rPr>
          <w:bCs/>
          <w:b/>
        </w:rPr>
        <w:t xml:space="preserve">Mental Health First Aid:</w:t>
      </w:r>
      <w:r>
        <w:t xml:space="preserve"> </w:t>
      </w:r>
      <w:r>
        <w:t xml:space="preserve">Recognizing the psychological toll of the job, recent training modules for Firefighters in United States Chicago include trauma-informed care and crisis de-escalation techniques.</w:t>
      </w:r>
    </w:p>
    <w:bookmarkEnd w:id="26"/>
    <w:bookmarkStart w:id="27" w:name="community-engagement-and-trust-building"/>
    <w:p>
      <w:pPr>
        <w:pStyle w:val="Heading2"/>
      </w:pPr>
      <w:r>
        <w:t xml:space="preserve">5. Community Engagement and Trust Building</w:t>
      </w:r>
    </w:p>
    <w:p>
      <w:pPr>
        <w:pStyle w:val="FirstParagraph"/>
      </w:pPr>
      <w:r>
        <w:t xml:space="preserve">In United States Chicago , public trust is not merely a soft skill; it is an operational necessity. High-profile incidents have historically strained relations between law enforcement/fire services and certain communities. The Firefighter must act as a community ambassador.</w:t>
      </w:r>
    </w:p>
    <w:p>
      <w:pPr>
        <w:pStyle w:val="BodyText"/>
      </w:pPr>
      <w:r>
        <w:t xml:space="preserve">This Project Report recommends expanding the "Firefighter for Life" initiative, which pairs veteran firefighters with at-risk youth in United States Chicago . By engaging with schools and community centers, firefighters can demystify their role, reduce fear of emergency responders , and promote fire safety education. This proactive engagement helps mitigate response times during actual emergencies by fostering familiarity between residents and first responders.</w:t>
      </w:r>
    </w:p>
    <w:bookmarkEnd w:id="27"/>
    <w:bookmarkStart w:id="28" w:name="technological-integration"/>
    <w:p>
      <w:pPr>
        <w:pStyle w:val="Heading2"/>
      </w:pPr>
      <w:r>
        <w:t xml:space="preserve">6. Technological Integration</w:t>
      </w:r>
    </w:p>
    <w:p>
      <w:pPr>
        <w:pStyle w:val="FirstParagraph"/>
      </w:pPr>
      <w:r>
        <w:t xml:space="preserve">The role of the Firefighter in United States Chicago is increasingly supported by technology. The implementation of real-time mapping software, thermal imaging drones , and automated external defibrillators (AEDs) across all stations enhances situational awareness. Furthermore, data analytics are being used to predict fire hotspots based on historical data from United States Chicago , allowing for better resource allocation.</w:t>
      </w:r>
    </w:p>
    <w:p>
      <w:pPr>
        <w:pStyle w:val="BodyText"/>
      </w:pPr>
      <w:r>
        <w:t xml:space="preserve">Investment in wearable technology that monitors firefighter vitals during incidents is also a priority. This ensures that command centers can track the physiological status of each Firefighter in real-time, preventing overexertion and heat stress injuries.</w:t>
      </w:r>
    </w:p>
    <w:bookmarkEnd w:id="28"/>
    <w:bookmarkStart w:id="29" w:name="recommendations"/>
    <w:p>
      <w:pPr>
        <w:pStyle w:val="Heading2"/>
      </w:pPr>
      <w:r>
        <w:t xml:space="preserve">7. Recommendations</w:t>
      </w:r>
    </w:p>
    <w:p>
      <w:pPr>
        <w:numPr>
          <w:ilvl w:val="0"/>
          <w:numId w:val="1002"/>
        </w:numPr>
        <w:pStyle w:val="Compact"/>
      </w:pPr>
      <w:r>
        <w:rPr>
          <w:bCs/>
          <w:b/>
        </w:rPr>
        <w:t xml:space="preserve">Increase Recruitment Diversity :</w:t>
      </w:r>
      <w:r>
        <w:t xml:space="preserve"> </w:t>
      </w:r>
      <w:r>
        <w:t xml:space="preserve">Actively recruit from underrepresented communities within United States Chicago to ensure the department reflects the demographic it serves.</w:t>
      </w:r>
    </w:p>
    <w:p>
      <w:pPr>
        <w:numPr>
          <w:ilvl w:val="0"/>
          <w:numId w:val="1002"/>
        </w:numPr>
        <w:pStyle w:val="Compact"/>
      </w:pPr>
      <w:r>
        <w:rPr>
          <w:bCs/>
          <w:b/>
        </w:rPr>
        <w:t xml:space="preserve">Mental Health Support Expansion :</w:t>
      </w:r>
      <w:r>
        <w:t xml:space="preserve"> </w:t>
      </w:r>
      <w:r>
        <w:t xml:space="preserve">Establish dedicated counseling units exclusively for Firefighters in United States Chicago, addressing PTSD and burnout.</w:t>
      </w:r>
    </w:p>
    <w:p>
      <w:pPr>
        <w:numPr>
          <w:ilvl w:val="0"/>
          <w:numId w:val="1002"/>
        </w:numPr>
        <w:pStyle w:val="Compact"/>
      </w:pPr>
      <w:r>
        <w:rPr>
          <w:bCs/>
          <w:b/>
        </w:rPr>
        <w:t xml:space="preserve">Infrastructure Modernization Fund :</w:t>
      </w:r>
      <w:r>
        <w:t xml:space="preserve"> </w:t>
      </w:r>
      <w:r>
        <w:t xml:space="preserve">Allocate municipal funds specifically for updating fire stations and apparatus to handle modern hazards in United States Chicago.</w:t>
      </w:r>
    </w:p>
    <w:p>
      <w:pPr>
        <w:numPr>
          <w:ilvl w:val="0"/>
          <w:numId w:val="1002"/>
        </w:numPr>
        <w:pStyle w:val="Compact"/>
      </w:pPr>
      <w:r>
        <w:rPr>
          <w:bCs/>
          <w:b/>
        </w:rPr>
        <w:t xml:space="preserve">Youth Education Programs :</w:t>
      </w:r>
      <w:r>
        <w:t xml:space="preserve"> </w:t>
      </w:r>
      <w:r>
        <w:t xml:space="preserve">Scale up youth engagement programs to reduce arson rates and improve fire safety literacy across all neighborhoods.</w:t>
      </w:r>
    </w:p>
    <w:bookmarkEnd w:id="29"/>
    <w:bookmarkStart w:id="30" w:name="conclusion"/>
    <w:p>
      <w:pPr>
        <w:pStyle w:val="Heading2"/>
      </w:pPr>
      <w:r>
        <w:t xml:space="preserve">8. Conclusion</w:t>
      </w:r>
    </w:p>
    <w:p>
      <w:pPr>
        <w:pStyle w:val="FirstParagraph"/>
      </w:pPr>
      <w:r>
        <w:t xml:space="preserve">The Firefighter remains the cornerstone of public safety in United States Chicago . Their bravery, skill, and dedication are vital to protecting one of the nation’s most iconic cities. However, as threats evolve—whether from climate change , urban decay , or social unrest—the methods employed by firefighters must adapt. This Project Report emphasizes that sustaining excellence requires continuous investment in training, technology , and community relations.</w:t>
      </w:r>
    </w:p>
    <w:p>
      <w:pPr>
        <w:pStyle w:val="BodyText"/>
      </w:pPr>
      <w:r>
        <w:t xml:space="preserve">By focusing on the unique needs of United States Chicago, policymakers and department leaders can ensure that every Firefighter is equipped not only to fight fires but also to serve as a beacon of safety and hope for all residents. The future of emergency services in this region depends on recognizing the firefighter not just as an employee, but as a critical community pillar.</w:t>
      </w:r>
    </w:p>
    <w:p>
      <w:pPr>
        <w:pStyle w:val="BodyText"/>
      </w:pPr>
      <w:r>
        <w:t xml:space="preserve">© 2023 Project Report Documentation Team. All Rights Reserved.</w:t>
      </w:r>
      <w:r>
        <w:br/>
      </w:r>
      <w:r>
        <w:t xml:space="preserve">Document Classification: Internal Use Only - Municipal Safety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United States Chicago</dc:title>
  <dc:creator/>
  <dc:language>en</dc:language>
  <cp:keywords/>
  <dcterms:created xsi:type="dcterms:W3CDTF">2026-07-29T08:57:49Z</dcterms:created>
  <dcterms:modified xsi:type="dcterms:W3CDTF">2026-07-29T08:57:49Z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