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Strategic</w:t>
      </w:r>
      <w:r>
        <w:t xml:space="preserve"> </w:t>
      </w:r>
      <w:r>
        <w:t xml:space="preserve">Planning</w:t>
      </w:r>
      <w:r>
        <w:t xml:space="preserve"> </w:t>
      </w:r>
      <w:r>
        <w:t xml:space="preserve">in</w:t>
      </w:r>
      <w:r>
        <w:t xml:space="preserve"> </w:t>
      </w:r>
      <w:r>
        <w:t xml:space="preserve">France</w:t>
      </w:r>
      <w:r>
        <w:t xml:space="preserve"> </w:t>
      </w:r>
      <w:r>
        <w:t xml:space="preserve">Lyon</w:t>
      </w:r>
    </w:p>
    <w:bookmarkStart w:id="30" w:name="Xad57878df22ac3240d29c566081b815d1c6ed3f"/>
    <w:p>
      <w:pPr>
        <w:pStyle w:val="Heading1"/>
      </w:pPr>
      <w:r>
        <w:t xml:space="preserve">Project Report: Comprehensive Geological Survey and Environmental Impact Assessment</w:t>
      </w:r>
    </w:p>
    <w:p>
      <w:pPr>
        <w:pStyle w:val="FirstParagraph"/>
      </w:pPr>
      <w:r>
        <w:rPr>
          <w:bCs/>
          <w:b/>
        </w:rPr>
        <w:t xml:space="preserve">Location:</w:t>
      </w:r>
      <w:r>
        <w:t xml:space="preserve"> </w:t>
      </w:r>
      <w:r>
        <w:t xml:space="preserve">France Lyon</w:t>
      </w:r>
      <w:r>
        <w:br/>
      </w:r>
      <w:r>
        <w:rPr>
          <w:bCs/>
          <w:b/>
        </w:rPr>
        <w:t xml:space="preserve">Date:</w:t>
      </w:r>
      <w:r>
        <w:t xml:space="preserve"> </w:t>
      </w:r>
      <w:r>
        <w:t xml:space="preserve">October 26, 2023</w:t>
      </w:r>
      <w:r>
        <w:br/>
      </w:r>
      <w:r>
        <w:rPr>
          <w:bCs/>
          <w:b/>
        </w:rPr>
        <w:t xml:space="preserve">Status:</w:t>
      </w:r>
      <w:r>
        <w:t xml:space="preserve"> </w:t>
      </w:r>
      <w:r>
        <w:t xml:space="preserve">Final Draft</w:t>
      </w:r>
      <w:r>
        <w:br/>
      </w:r>
    </w:p>
    <w:p>
      <w:pPr>
        <w:pStyle w:val="BodyText"/>
      </w:pPr>
      <w:r>
        <w:t xml:space="preserve">This document serves as the definitive</w:t>
      </w:r>
      <w:r>
        <w:t xml:space="preserve"> </w:t>
      </w:r>
      <w:r>
        <w:t xml:space="preserve">Project Report</w:t>
      </w:r>
      <w:r>
        <w:t xml:space="preserve">, detailing the extensive geological investigations, hydrological analyses, and environmental impact assessments conducted within the metropolitan area of</w:t>
      </w:r>
      <w:r>
        <w:t xml:space="preserve"> </w:t>
      </w:r>
      <w:r>
        <w:rPr>
          <w:bCs/>
          <w:b/>
        </w:rPr>
        <w:t xml:space="preserve">France Lyon</w:t>
      </w:r>
      <w:r>
        <w:t xml:space="preserve">. The primary objective of this initiative was to evaluate subsurface stability, groundwater resources, and potential risks associated with urban expansion. By engaging a specialized team of certified</w:t>
      </w:r>
    </w:p>
    <w:p>
      <w:pPr>
        <w:pStyle w:val="BodyText"/>
      </w:pPr>
      <w:r>
        <w:t xml:space="preserve">Geologist</w:t>
      </w:r>
    </w:p>
    <w:bookmarkStart w:id="20" w:name="introduction-and-background"/>
    <w:p>
      <w:pPr>
        <w:pStyle w:val="Heading2"/>
      </w:pPr>
      <w:r>
        <w:t xml:space="preserve">1. Introduction and Background</w:t>
      </w:r>
    </w:p>
    <w:p>
      <w:pPr>
        <w:pStyle w:val="FirstParagraph"/>
      </w:pPr>
      <w:r>
        <w:t xml:space="preserve">The city of Lyon is situated at the confluence of two major rivers, the Rhône and the Saône, in east-central France. This unique geographical positioning makes it a region of significant geological interest but also one fraught with specific challenges. The</w:t>
      </w:r>
      <w:r>
        <w:t xml:space="preserve"> </w:t>
      </w:r>
      <w:r>
        <w:rPr>
          <w:bCs/>
          <w:b/>
        </w:rPr>
        <w:t xml:space="preserve">Project Report</w:t>
      </w:r>
      <w:r>
        <w:t xml:space="preserve"> </w:t>
      </w:r>
      <w:r>
        <w:t xml:space="preserve">outlines how our team addressed these complexities by deploying advanced remote sensing technologies and ground-penetrating radar systems across key districts of</w:t>
      </w:r>
      <w:r>
        <w:t xml:space="preserve"> </w:t>
      </w:r>
      <w:r>
        <w:rPr>
          <w:bCs/>
          <w:b/>
        </w:rPr>
        <w:t xml:space="preserve">France Lyon</w:t>
      </w:r>
      <w:r>
        <w:t xml:space="preserve">.</w:t>
      </w:r>
    </w:p>
    <w:p>
      <w:pPr>
        <w:pStyle w:val="BodyText"/>
      </w:pPr>
      <w:r>
        <w:t xml:space="preserve">The urban landscape of this region is characterized by a mix of alluvial plains, sedimentary rock formations from the Mesozoic era, and more recent glacial deposits. Understanding these stratigraphic layers is crucial for infrastructure development. The role of the</w:t>
      </w:r>
      <w:r>
        <w:t xml:space="preserve"> </w:t>
      </w:r>
      <w:r>
        <w:rPr>
          <w:bCs/>
          <w:b/>
        </w:rPr>
        <w:t xml:space="preserve">Geologist</w:t>
      </w:r>
      <w:r>
        <w:t xml:space="preserve"> </w:t>
      </w:r>
      <w:r>
        <w:t xml:space="preserve">in this context extends beyond simple mapping; it involves predicting subsurface behavior under stress, assessing seismic activity potential, and ensuring that construction projects do not compromise the hydrological integrity of the region.</w:t>
      </w:r>
    </w:p>
    <w:bookmarkEnd w:id="20"/>
    <w:bookmarkStart w:id="21" w:name="methodology"/>
    <w:p>
      <w:pPr>
        <w:pStyle w:val="Heading2"/>
      </w:pPr>
      <w:r>
        <w:t xml:space="preserve">2. Methodology</w:t>
      </w:r>
    </w:p>
    <w:p>
      <w:pPr>
        <w:pStyle w:val="FirstParagraph"/>
      </w:pPr>
      <w:r>
        <w:t xml:space="preserve">To compile this comprehensive</w:t>
      </w:r>
      <w:r>
        <w:t xml:space="preserve"> </w:t>
      </w:r>
      <w:r>
        <w:t xml:space="preserve">Project Report</w:t>
      </w:r>
      <w:r>
        <w:t xml:space="preserve">, we employed a multi-stage methodology designed to capture both macroscopic and microscopic geological features. The approach was tailored specifically to the unique topography of</w:t>
      </w:r>
      <w:r>
        <w:t xml:space="preserve"> </w:t>
      </w:r>
      <w:r>
        <w:rPr>
          <w:bCs/>
          <w:b/>
        </w:rPr>
        <w:t xml:space="preserve">France Lyon</w:t>
      </w:r>
      <w:r>
        <w:t xml:space="preserve">.</w:t>
      </w:r>
    </w:p>
    <w:p>
      <w:pPr>
        <w:numPr>
          <w:ilvl w:val="0"/>
          <w:numId w:val="1001"/>
        </w:numPr>
        <w:pStyle w:val="Compact"/>
      </w:pPr>
      <w:r>
        <w:rPr>
          <w:bCs/>
          <w:b/>
        </w:rPr>
        <w:t xml:space="preserve">Phase 1: Desktop Study and Historical Analysis:</w:t>
      </w:r>
      <w:r>
        <w:t xml:space="preserve"> </w:t>
      </w:r>
      <w:r>
        <w:t xml:space="preserve">We began by reviewing historical geological maps dating back to the 19th century. This provided a baseline for understanding long-term sedimentary changes in</w:t>
      </w:r>
      <w:r>
        <w:t xml:space="preserve"> </w:t>
      </w:r>
      <w:r>
        <w:rPr>
          <w:bCs/>
          <w:b/>
        </w:rPr>
        <w:t xml:space="preserve">France Lyon</w:t>
      </w:r>
      <w:r>
        <w:t xml:space="preserve">. The</w:t>
      </w:r>
    </w:p>
    <w:p>
      <w:pPr>
        <w:numPr>
          <w:ilvl w:val="0"/>
          <w:numId w:val="1000"/>
        </w:numPr>
        <w:pStyle w:val="Compact"/>
      </w:pPr>
      <w:r>
        <w:t xml:space="preserve">Geologist</w:t>
      </w:r>
    </w:p>
    <w:p>
      <w:pPr>
        <w:numPr>
          <w:ilvl w:val="0"/>
          <w:numId w:val="1001"/>
        </w:numPr>
        <w:pStyle w:val="Compact"/>
      </w:pPr>
      <w:r>
        <w:rPr>
          <w:bCs/>
          <w:b/>
        </w:rPr>
        <w:t xml:space="preserve">Phase 2: Field Surveys and Sampling:</w:t>
      </w:r>
      <w:r>
        <w:t xml:space="preserve">A series of core samples were extracted from various depths across three distinct zones: the Presqu'île, the Croix-Rousse plateau, and the Confluence district. Each sample was analyzed for grain size distribution, mineral composition, and moisture content. This phase was critical for identifying areas prone to subsidence or liquefaction during high water events.</w:t>
      </w:r>
    </w:p>
    <w:p>
      <w:pPr>
        <w:numPr>
          <w:ilvl w:val="0"/>
          <w:numId w:val="1001"/>
        </w:numPr>
        <w:pStyle w:val="Compact"/>
      </w:pPr>
      <w:r>
        <w:rPr>
          <w:bCs/>
          <w:b/>
        </w:rPr>
        <w:t xml:space="preserve">Phase 3: Geophysical Imaging:</w:t>
      </w:r>
      <w:r>
        <w:t xml:space="preserve">We utilized electrical resistivity tomography (ERT) and seismic refraction surveys to create detailed 3D models of the subsurface. These non-invasive techniques allowed us to visualize fault lines and aquifer boundaries without disturbing the urban fabric of</w:t>
      </w:r>
      <w:r>
        <w:t xml:space="preserve"> </w:t>
      </w:r>
      <w:r>
        <w:rPr>
          <w:bCs/>
          <w:b/>
        </w:rPr>
        <w:t xml:space="preserve">France Lyon</w:t>
      </w:r>
      <w:r>
        <w:t xml:space="preserve">.</w:t>
      </w:r>
    </w:p>
    <w:bookmarkEnd w:id="21"/>
    <w:bookmarkStart w:id="25" w:name="key-findings"/>
    <w:p>
      <w:pPr>
        <w:pStyle w:val="Heading2"/>
      </w:pPr>
      <w:r>
        <w:t xml:space="preserve">3. Key Findings</w:t>
      </w:r>
    </w:p>
    <w:p>
      <w:pPr>
        <w:pStyle w:val="FirstParagraph"/>
      </w:pPr>
      <w:r>
        <w:t xml:space="preserve">The data collected during this study has been synthesized in this</w:t>
      </w:r>
      <w:r>
        <w:t xml:space="preserve"> </w:t>
      </w:r>
      <w:r>
        <w:t xml:space="preserve">Project Report</w:t>
      </w:r>
      <w:r>
        <w:t xml:space="preserve">, revealing several critical insights about the geological profile of the region.</w:t>
      </w:r>
    </w:p>
    <w:bookmarkStart w:id="22" w:name="X6f25255d188dc3561ebb728c71a0c02e6588f68"/>
    <w:p>
      <w:pPr>
        <w:pStyle w:val="Heading3"/>
      </w:pPr>
      <w:r>
        <w:t xml:space="preserve">3.1 Subsurface Stability and Foundation Integrity</w:t>
      </w:r>
    </w:p>
    <w:p>
      <w:pPr>
        <w:pStyle w:val="FirstParagraph"/>
      </w:pPr>
      <w:r>
        <w:t xml:space="preserve">In the older parts of</w:t>
      </w:r>
      <w:r>
        <w:t xml:space="preserve"> </w:t>
      </w:r>
      <w:r>
        <w:rPr>
          <w:bCs/>
          <w:b/>
        </w:rPr>
        <w:t xml:space="preserve">France Lyon</w:t>
      </w:r>
      <w:r>
        <w:t xml:space="preserve">, particularly near the Saône riverbanks, we identified layers of loose alluvial sediment that are susceptible to compaction. For new construction projects, this necessitates deep-piling foundations that anchor into the underlying bedrock. The</w:t>
      </w:r>
    </w:p>
    <w:p>
      <w:pPr>
        <w:pStyle w:val="BodyText"/>
      </w:pPr>
      <w:r>
        <w:t xml:space="preserve">Geologist</w:t>
      </w:r>
    </w:p>
    <w:bookmarkEnd w:id="22"/>
    <w:bookmarkStart w:id="23" w:name="hydrogeological-concerns"/>
    <w:p>
      <w:pPr>
        <w:pStyle w:val="Heading3"/>
      </w:pPr>
      <w:r>
        <w:t xml:space="preserve">3.2 Hydrogeological Concerns</w:t>
      </w:r>
    </w:p>
    <w:p>
      <w:pPr>
        <w:pStyle w:val="FirstParagraph"/>
      </w:pPr>
      <w:r>
        <w:t xml:space="preserve">The interaction between surface water and groundwater in</w:t>
      </w:r>
      <w:r>
        <w:t xml:space="preserve"> </w:t>
      </w:r>
      <w:r>
        <w:rPr>
          <w:bCs/>
          <w:b/>
        </w:rPr>
        <w:t xml:space="preserve">France Lyon</w:t>
      </w:r>
      <w:r>
        <w:t xml:space="preserve"> </w:t>
      </w:r>
      <w:r>
        <w:t xml:space="preserve">is complex. Our findings indicate that rising water tables, exacerbated by climate change-induced precipitation patterns, pose a threat to basements and underground parking structures. The report details specific zones where impermeable barriers may be required to prevent water ingress.</w:t>
      </w:r>
    </w:p>
    <w:bookmarkEnd w:id="23"/>
    <w:bookmarkStart w:id="24" w:name="seismic-micro-zoning"/>
    <w:p>
      <w:pPr>
        <w:pStyle w:val="Heading3"/>
      </w:pPr>
      <w:r>
        <w:t xml:space="preserve">3.3 Seismic Micro-Zoning</w:t>
      </w:r>
    </w:p>
    <w:p>
      <w:pPr>
        <w:pStyle w:val="FirstParagraph"/>
      </w:pPr>
      <w:r>
        <w:t xml:space="preserve">While France is not considered a high-risk seismic zone globally, local studies suggest minor fault lines beneath the city. The</w:t>
      </w:r>
    </w:p>
    <w:p>
      <w:pPr>
        <w:pStyle w:val="BodyText"/>
      </w:pPr>
      <w:r>
        <w:t xml:space="preserve">Project Report</w:t>
      </w:r>
    </w:p>
    <w:bookmarkEnd w:id="24"/>
    <w:bookmarkEnd w:id="25"/>
    <w:bookmarkStart w:id="26" w:name="X2a41951aedc6cb145ea6931034a9c83cda9e373"/>
    <w:p>
      <w:pPr>
        <w:pStyle w:val="Heading2"/>
      </w:pPr>
      <w:r>
        <w:t xml:space="preserve">4. Implications for Urban Planning and Development</w:t>
      </w:r>
    </w:p>
    <w:p>
      <w:pPr>
        <w:pStyle w:val="FirstParagraph"/>
      </w:pPr>
      <w:r>
        <w:t xml:space="preserve">This</w:t>
      </w:r>
      <w:r>
        <w:t xml:space="preserve"> </w:t>
      </w:r>
      <w:r>
        <w:t xml:space="preserve">Project Report</w:t>
      </w:r>
      <w:r>
        <w:t xml:space="preserve"> </w:t>
      </w:r>
      <w:r>
        <w:t xml:space="preserve">provides actionable recommendations for urban planners and engineers operating in</w:t>
      </w:r>
      <w:r>
        <w:t xml:space="preserve"> </w:t>
      </w:r>
      <w:r>
        <w:rPr>
          <w:bCs/>
          <w:b/>
        </w:rPr>
        <w:t xml:space="preserve">France Lyon</w:t>
      </w:r>
      <w:r>
        <w:t xml:space="preserve">. The geological data suggests that future developments should prioritize green infrastructure, which not only aids in stormwater management but also reduces the load on the soil.</w:t>
      </w:r>
    </w:p>
    <w:p>
      <w:pPr>
        <w:pStyle w:val="BodyText"/>
      </w:pPr>
      <w:r>
        <w:t xml:space="preserve">Furthermore, the presence of certain mineral deposits identified by our</w:t>
      </w:r>
    </w:p>
    <w:p>
      <w:pPr>
        <w:pStyle w:val="BodyText"/>
      </w:pPr>
      <w:r>
        <w:t xml:space="preserve">Geologist</w:t>
      </w:r>
    </w:p>
    <w:bookmarkEnd w:id="26"/>
    <w:bookmarkStart w:id="27" w:name="environmental-impact-and-sustainability"/>
    <w:p>
      <w:pPr>
        <w:pStyle w:val="Heading2"/>
      </w:pPr>
      <w:r>
        <w:t xml:space="preserve">5. Environmental Impact and Sustainability</w:t>
      </w:r>
    </w:p>
    <w:p>
      <w:pPr>
        <w:pStyle w:val="FirstParagraph"/>
      </w:pPr>
      <w:r>
        <w:t xml:space="preserve">A crucial component of this</w:t>
      </w:r>
      <w:r>
        <w:t xml:space="preserve"> </w:t>
      </w:r>
      <w:r>
        <w:t xml:space="preserve">Project Report</w:t>
      </w:r>
      <w:r>
        <w:t xml:space="preserve"> </w:t>
      </w:r>
      <w:r>
        <w:t xml:space="preserve">is the assessment of environmental impact. The geological activities in</w:t>
      </w:r>
      <w:r>
        <w:t xml:space="preserve"> </w:t>
      </w:r>
      <w:r>
        <w:rPr>
          <w:bCs/>
          <w:b/>
        </w:rPr>
        <w:t xml:space="preserve">France Lyon</w:t>
      </w:r>
      <w:r>
        <w:t xml:space="preserve"> </w:t>
      </w:r>
      <w:r>
        <w:t xml:space="preserve">have historically altered natural drainage patterns. By restoring natural permeability where possible, we can mitigate flood risks and enhance biodiversity.</w:t>
      </w:r>
    </w:p>
    <w:p>
      <w:pPr>
        <w:pStyle w:val="BodyText"/>
      </w:pPr>
      <w:r>
        <w:t xml:space="preserve">The recommendation to use locally sourced materials, identified through our geological survey of nearby quarries, supports sustainable construction practices. This reduces the carbon footprint associated with transporting building materials into</w:t>
      </w:r>
      <w:r>
        <w:t xml:space="preserve"> </w:t>
      </w:r>
      <w:r>
        <w:rPr>
          <w:bCs/>
          <w:b/>
        </w:rPr>
        <w:t xml:space="preserve">France Lyon</w:t>
      </w:r>
      <w:r>
        <w:t xml:space="preserve">, aligning with broader European sustainability goals.</w:t>
      </w:r>
    </w:p>
    <w:bookmarkEnd w:id="27"/>
    <w:bookmarkStart w:id="28" w:name="conclusion-and-recommendations"/>
    <w:p>
      <w:pPr>
        <w:pStyle w:val="Heading2"/>
      </w:pPr>
      <w:r>
        <w:t xml:space="preserve">6. Conclusion and Recommendations</w:t>
      </w:r>
    </w:p>
    <w:p>
      <w:pPr>
        <w:pStyle w:val="FirstParagraph"/>
      </w:pPr>
      <w:r>
        <w:t xml:space="preserve">In conclusion, this</w:t>
      </w:r>
      <w:r>
        <w:t xml:space="preserve"> </w:t>
      </w:r>
      <w:r>
        <w:t xml:space="preserve">Project Report</w:t>
      </w:r>
      <w:r>
        <w:t xml:space="preserve"> </w:t>
      </w:r>
      <w:r>
        <w:t xml:space="preserve">underscores the importance of integrating geological science into urban planning for</w:t>
      </w:r>
      <w:r>
        <w:t xml:space="preserve"> </w:t>
      </w:r>
      <w:r>
        <w:rPr>
          <w:bCs/>
          <w:b/>
        </w:rPr>
        <w:t xml:space="preserve">France Lyon</w:t>
      </w:r>
      <w:r>
        <w:t xml:space="preserve">. The insights provided by the dedicated</w:t>
      </w:r>
    </w:p>
    <w:p>
      <w:pPr>
        <w:pStyle w:val="BodyText"/>
      </w:pPr>
      <w:r>
        <w:t xml:space="preserve">Geologist</w:t>
      </w:r>
    </w:p>
    <w:p>
      <w:pPr>
        <w:pStyle w:val="BodyText"/>
      </w:pPr>
      <w:r>
        <w:t xml:space="preserve">We recommend that all future large-scale projects in this region undergo a preliminary geological survey based on the methodologies outlined herein. Continuous monitoring of groundwater levels and soil stability is also advised to adapt to changing environmental conditions.</w:t>
      </w:r>
    </w:p>
    <w:bookmarkEnd w:id="28"/>
    <w:bookmarkStart w:id="29" w:name="appendices"/>
    <w:p>
      <w:pPr>
        <w:pStyle w:val="Heading2"/>
      </w:pPr>
      <w:r>
        <w:t xml:space="preserve">7. Appendices</w:t>
      </w:r>
    </w:p>
    <w:p>
      <w:pPr>
        <w:numPr>
          <w:ilvl w:val="0"/>
          <w:numId w:val="1002"/>
        </w:numPr>
        <w:pStyle w:val="Compact"/>
      </w:pPr>
      <w:r>
        <w:t xml:space="preserve">Appendix A: Detailed Core Sample Logs from</w:t>
      </w:r>
      <w:r>
        <w:t xml:space="preserve"> </w:t>
      </w:r>
      <w:r>
        <w:rPr>
          <w:bCs/>
          <w:b/>
        </w:rPr>
        <w:t xml:space="preserve">France Lyon</w:t>
      </w:r>
    </w:p>
    <w:p>
      <w:pPr>
        <w:numPr>
          <w:ilvl w:val="0"/>
          <w:numId w:val="1002"/>
        </w:numPr>
        <w:pStyle w:val="Compact"/>
      </w:pPr>
      <w:r>
        <w:t xml:space="preserve">Appendix B: 3D Geological Model Renderings</w:t>
      </w:r>
    </w:p>
    <w:p>
      <w:pPr>
        <w:numPr>
          <w:ilvl w:val="0"/>
          <w:numId w:val="1002"/>
        </w:numPr>
        <w:pStyle w:val="Compact"/>
      </w:pPr>
      <w:r>
        <w:t xml:space="preserve">Appendix C: Chemical Analysis of Soil Contaminants</w:t>
      </w:r>
    </w:p>
    <w:p>
      <w:pPr>
        <w:pStyle w:val="FirstParagraph"/>
      </w:pPr>
      <w:r>
        <w:t xml:space="preserve">This document stands as a testament to the rigorous scientific inquiry undertaken by our team. It serves as a vital resource for stakeholders invested in the sustainable and safe development of</w:t>
      </w:r>
      <w:r>
        <w:t xml:space="preserve"> </w:t>
      </w:r>
      <w:r>
        <w:rPr>
          <w:bCs/>
          <w:b/>
        </w:rPr>
        <w:t xml:space="preserve">France Lyon</w:t>
      </w:r>
      <w:r>
        <w:t xml:space="preserve">, guided by the expertise of professional</w:t>
      </w:r>
    </w:p>
    <w:p>
      <w:pPr>
        <w:pStyle w:val="BodyText"/>
      </w:pPr>
      <w:r>
        <w:t xml:space="preserve">Geologist</w:t>
      </w:r>
    </w:p>
    <w:p>
      <w:r>
        <w:pict>
          <v:rect style="width:0;height:1.5pt" o:hralign="center" o:hrstd="t" o:hr="t"/>
        </w:pict>
      </w:r>
    </w:p>
    <w:p>
      <w:pPr>
        <w:pStyle w:val="FirstParagraph"/>
      </w:pPr>
      <w:r>
        <w:rPr>
          <w:iCs/>
          <w:i/>
        </w:rPr>
        <w:t xml:space="preserve">Note: This report is confidential and intended for authorized personnel involved in regional planning and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Strategic Planning in France Lyon</dc:title>
  <dc:creator/>
  <dc:language>en</dc:language>
  <cp:keywords/>
  <dcterms:created xsi:type="dcterms:W3CDTF">2026-07-29T16:53:53Z</dcterms:created>
  <dcterms:modified xsi:type="dcterms:W3CDTF">2026-07-29T16:53:53Z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