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Survey</w:t>
      </w:r>
      <w:r>
        <w:t xml:space="preserve"> </w:t>
      </w:r>
      <w:r>
        <w:t xml:space="preserve">and</w:t>
      </w:r>
      <w:r>
        <w:t xml:space="preserve"> </w:t>
      </w:r>
      <w:r>
        <w:t xml:space="preserve">Resource</w:t>
      </w:r>
      <w:r>
        <w:t xml:space="preserve"> </w:t>
      </w:r>
      <w:r>
        <w:t xml:space="preserve">Assessment</w:t>
      </w:r>
      <w:r>
        <w:t xml:space="preserve"> </w:t>
      </w:r>
      <w:r>
        <w:t xml:space="preserve">in</w:t>
      </w:r>
      <w:r>
        <w:t xml:space="preserve"> </w:t>
      </w:r>
      <w:r>
        <w:t xml:space="preserve">Iraq,</w:t>
      </w:r>
      <w:r>
        <w:t xml:space="preserve"> </w:t>
      </w:r>
      <w:r>
        <w:t xml:space="preserve">Baghdad</w:t>
      </w:r>
    </w:p>
    <w:bookmarkStart w:id="30" w:name="X6eb296a804d488f664205d5b56b56cc262e71a3"/>
    <w:p>
      <w:pPr>
        <w:pStyle w:val="Heading1"/>
      </w:pPr>
      <w:r>
        <w:t xml:space="preserve">Project Report Strategic Geological Assessment and Infrastructure Stability Analysis for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Oil and Ministry of Construction, Housing, Utilities and Municipalities</w:t>
      </w:r>
      <w:r>
        <w:br/>
      </w:r>
      <w:r>
        <w:rPr>
          <w:bCs/>
          <w:b/>
        </w:rPr>
        <w:t xml:space="preserve">From:</w:t>
      </w:r>
      <w:r>
        <w:t xml:space="preserve"> </w:t>
      </w:r>
      <w:r>
        <w:t xml:space="preserve">Senior Geologist Team</w:t>
      </w:r>
      <w:r>
        <w:br/>
      </w:r>
      <w:r>
        <w:t xml:space="preserve">:</w:t>
      </w:r>
      <w:r>
        <w:br/>
      </w:r>
      <w:r>
        <w:t xml:space="preserve">The critical role of the</w:t>
      </w:r>
      <w:r>
        <w:t xml:space="preserve"> </w:t>
      </w:r>
      <w:hyperlink w:anchor="geologist">
        <w:r>
          <w:rPr>
            <w:rStyle w:val="Hyperlink"/>
            <w:iCs/>
            <w:i/>
          </w:rPr>
          <w:t xml:space="preserve">Geologist</w:t>
        </w:r>
      </w:hyperlink>
      <w:hyperlink w:anchor="location">
        <w:r>
          <w:rPr>
            <w:rStyle w:val="Hyperlink"/>
          </w:rPr>
          <w:t xml:space="preserve">Iraq, Baghdad</w:t>
        </w:r>
      </w:hyperlink>
      <w:r>
        <w:t xml:space="preserve">.</w:t>
      </w:r>
    </w:p>
    <w:bookmarkStart w:id="20" w:name="intro"/>
    <w:p>
      <w:pPr>
        <w:pStyle w:val="Heading2"/>
      </w:pPr>
      <w:r>
        <w:t xml:space="preserve">1. Executive Summary and Introduction</w:t>
      </w:r>
    </w:p>
    <w:p>
      <w:pPr>
        <w:pStyle w:val="FirstParagraph"/>
      </w:pPr>
      <w:r>
        <w:t xml:space="preserve">This Project Report outlines the comprehensive geological initiatives required to support the ongoing reconstruction and modernization efforts within Iraq, specifically focusing on the capital city of Baghdad. As a nation recovering from decades of conflict and facing unique environmental challenges,</w:t>
      </w:r>
      <w:r>
        <w:t xml:space="preserve"> </w:t>
      </w:r>
      <w:r>
        <w:rPr>
          <w:bCs/>
          <w:b/>
        </w:rPr>
        <w:t xml:space="preserve">Iraq, Baghdad</w:t>
      </w:r>
      <w:r>
        <w:t xml:space="preserve"> </w:t>
      </w:r>
      <w:r>
        <w:t xml:space="preserve">stands at a critical juncture for infrastructural development. The primary objective of this report is to demonstrate how specialized geological expertise is not merely optional but essential for the longevity and safety of urban expansion.</w:t>
      </w:r>
    </w:p>
    <w:p>
      <w:pPr>
        <w:pStyle w:val="BodyText"/>
      </w:pPr>
      <w:r>
        <w:t xml:space="preserve">The city of</w:t>
      </w:r>
      <w:r>
        <w:t xml:space="preserve"> </w:t>
      </w:r>
      <w:r>
        <w:rPr>
          <w:bCs/>
          <w:b/>
        </w:rPr>
        <w:t xml:space="preserve">Iraq, Baghdad</w:t>
      </w:r>
      <w:r>
        <w:t xml:space="preserve">, situated on the banks of the Tigris River, presents complex geotechnical conditions. These include high water tables, alluvial soil compositions, and historical seismic activities. Without a rigorous geological framework, any construction project risks structural failure due to subsidence or foundation instability. Therefore, this report emphasizes that every major development initiative must be underpinned by precise data provided by a qualified</w:t>
      </w:r>
      <w:r>
        <w:t xml:space="preserve"> </w:t>
      </w:r>
      <w:r>
        <w:rPr>
          <w:bCs/>
          <w:b/>
        </w:rPr>
        <w:t xml:space="preserve">Geologist</w:t>
      </w:r>
      <w:r>
        <w:t xml:space="preserve">.</w:t>
      </w:r>
    </w:p>
    <w:bookmarkEnd w:id="20"/>
    <w:bookmarkStart w:id="23" w:name="geologist"/>
    <w:p>
      <w:pPr>
        <w:pStyle w:val="Heading2"/>
      </w:pPr>
      <w:r>
        <w:t xml:space="preserve">2. The Critical Role of the Professional Geologist</w:t>
      </w:r>
    </w:p>
    <w:p>
      <w:pPr>
        <w:pStyle w:val="FirstParagraph"/>
      </w:pPr>
      <w:r>
        <w:t xml:space="preserve">In the context of large-scale urban planning in</w:t>
      </w:r>
      <w:r>
        <w:t xml:space="preserve"> </w:t>
      </w:r>
      <w:r>
        <w:rPr>
          <w:bCs/>
          <w:b/>
        </w:rPr>
        <w:t xml:space="preserve">Iraq, Baghdad</w:t>
      </w:r>
      <w:r>
        <w:t xml:space="preserve">, a</w:t>
      </w:r>
      <w:r>
        <w:t xml:space="preserve"> </w:t>
      </w:r>
      <w:r>
        <w:rPr>
          <w:bCs/>
          <w:b/>
        </w:rPr>
        <w:t xml:space="preserve">Geologist</w:t>
      </w:r>
      <w:r>
        <w:t xml:space="preserve"> </w:t>
      </w:r>
      <w:r>
        <w:t xml:space="preserve">serves as the primary technical advisor regarding subsurface conditions. The responsibilities extend far beyond simple soil sampling; they encompass a holistic analysis of earth sciences applied to civil engineering.</w:t>
      </w:r>
    </w:p>
    <w:bookmarkStart w:id="21" w:name="Xad897e85eefc8476ab90058bb163b6083d2722f"/>
    <w:p>
      <w:pPr>
        <w:pStyle w:val="Heading3"/>
      </w:pPr>
      <w:r>
        <w:t xml:space="preserve">2.1 Subsurface Investigation and Foundation Design</w:t>
      </w:r>
    </w:p>
    <w:p>
      <w:pPr>
        <w:pStyle w:val="FirstParagraph"/>
      </w:pPr>
      <w:r>
        <w:t xml:space="preserve">A key task for the</w:t>
      </w:r>
      <w:r>
        <w:t xml:space="preserve"> </w:t>
      </w:r>
      <w:r>
        <w:rPr>
          <w:bCs/>
          <w:b/>
        </w:rPr>
        <w:t xml:space="preserve">Geologist</w:t>
      </w:r>
      <w:r>
        <w:t xml:space="preserve"> </w:t>
      </w:r>
      <w:r>
        <w:t xml:space="preserve">in this region is conducting detailed subsurface investigations. The alluvial deposits surrounding Baghdad are often heterogeneous, consisting of layers of clay, silt, sand, and gravel. A</w:t>
      </w:r>
      <w:r>
        <w:t xml:space="preserve"> </w:t>
      </w:r>
      <w:r>
        <w:rPr>
          <w:bCs/>
          <w:b/>
        </w:rPr>
        <w:t xml:space="preserve">Geologist</w:t>
      </w:r>
      <w:r>
        <w:t xml:space="preserve"> </w:t>
      </w:r>
      <w:r>
        <w:t xml:space="preserve">must determine the bearing capacity of these soils to recommend appropriate foundation types for high-rise buildings and heavy infrastructure. For instance, shallow foundations may be insufficient in areas with loose sandy soils that are prone to liquefaction during seismic events. In such cases, the</w:t>
      </w:r>
      <w:r>
        <w:t xml:space="preserve"> </w:t>
      </w:r>
      <w:r>
        <w:rPr>
          <w:bCs/>
          <w:b/>
        </w:rPr>
        <w:t xml:space="preserve">Geologist</w:t>
      </w:r>
      <w:r>
        <w:t xml:space="preserve"> </w:t>
      </w:r>
      <w:r>
        <w:t xml:space="preserve">would advise on deep pile foundations anchored into stable bedrock layers.</w:t>
      </w:r>
    </w:p>
    <w:bookmarkEnd w:id="21"/>
    <w:bookmarkStart w:id="22" w:name="X9ced9ebe1304db1e34749ddb7e265808ca1095f"/>
    <w:p>
      <w:pPr>
        <w:pStyle w:val="Heading3"/>
      </w:pPr>
      <w:r>
        <w:t xml:space="preserve">2.2 Environmental Geology and Pollution Control</w:t>
      </w:r>
    </w:p>
    <w:p>
      <w:pPr>
        <w:pStyle w:val="FirstParagraph"/>
      </w:pPr>
      <w:r>
        <w:t xml:space="preserve">Iraq, particularly Baghdad, has an industrial history that includes legacy pollution issues. A competent</w:t>
      </w:r>
      <w:r>
        <w:t xml:space="preserve"> </w:t>
      </w:r>
      <w:r>
        <w:rPr>
          <w:bCs/>
          <w:b/>
        </w:rPr>
        <w:t xml:space="preserve">Geologist</w:t>
      </w:r>
      <w:r>
        <w:t xml:space="preserve">GeologistIraq, Baghdad.</w:t>
      </w:r>
    </w:p>
    <w:bookmarkEnd w:id="22"/>
    <w:bookmarkEnd w:id="23"/>
    <w:bookmarkStart w:id="27" w:name="location"/>
    <w:p>
      <w:pPr>
        <w:pStyle w:val="Heading2"/>
      </w:pPr>
      <w:r>
        <w:t xml:space="preserve">3. Geological Challenges Specific to Iraq, Baghdad</w:t>
      </w:r>
    </w:p>
    <w:p>
      <w:pPr>
        <w:pStyle w:val="FirstParagraph"/>
      </w:pPr>
      <w:r>
        <w:t xml:space="preserve">The unique geographical and climatic conditions of</w:t>
      </w:r>
      <w:r>
        <w:t xml:space="preserve"> </w:t>
      </w:r>
      <w:r>
        <w:rPr>
          <w:bCs/>
          <w:b/>
        </w:rPr>
        <w:t xml:space="preserve">Iraq, Baghdad</w:t>
      </w:r>
      <w:r>
        <w:br/>
      </w:r>
      <w:r>
        <w:t xml:space="preserve">present distinct challenges that require tailored geological solutions.</w:t>
      </w:r>
    </w:p>
    <w:bookmarkStart w:id="24" w:name="X4d1765f0092cfe4381527d73093f0450199218e"/>
    <w:p>
      <w:pPr>
        <w:pStyle w:val="Heading3"/>
      </w:pPr>
      <w:r>
        <w:t xml:space="preserve">3.1 Soil Subsidence and Moisture Fluctuations</w:t>
      </w:r>
    </w:p>
    <w:p>
      <w:pPr>
        <w:pStyle w:val="FirstParagraph"/>
      </w:pPr>
      <w:r>
        <w:t xml:space="preserve">The expansive clay soils found in parts of Baghdad are highly sensitive to moisture changes. During the wet winter months, these soils absorb water and swell; during the hot summers, they shrink and lose volume. This cycle can cause severe structural damage to buildings if not properly accounted for by a</w:t>
      </w:r>
      <w:r>
        <w:t xml:space="preserve"> </w:t>
      </w:r>
      <w:r>
        <w:rPr>
          <w:bCs/>
          <w:b/>
        </w:rPr>
        <w:t xml:space="preserve">Geologist</w:t>
      </w:r>
      <w:r>
        <w:t xml:space="preserve">. In our analysis of recent construction failures in</w:t>
      </w:r>
      <w:r>
        <w:t xml:space="preserve"> </w:t>
      </w:r>
      <w:r>
        <w:rPr>
          <w:bCs/>
          <w:b/>
        </w:rPr>
        <w:t xml:space="preserve">Iraq, Baghdad</w:t>
      </w:r>
      <w:r>
        <w:t xml:space="preserve">, it was found that many structures suffered from differential settlement due to inadequate soil stabilization techniques. A proactive approach involving ground improvement methods, such as compaction grouting or lime stabilization, recommended by the</w:t>
      </w:r>
      <w:r>
        <w:t xml:space="preserve"> </w:t>
      </w:r>
      <w:hyperlink w:anchor="geologist">
        <w:r>
          <w:rPr>
            <w:rStyle w:val="Hyperlink"/>
            <w:iCs/>
            <w:i/>
          </w:rPr>
          <w:t xml:space="preserve">Geologist</w:t>
        </w:r>
      </w:hyperlink>
      <w:r>
        <w:t xml:space="preserve"> </w:t>
      </w:r>
      <w:r>
        <w:t xml:space="preserve">can mitigate these risks significantly.</w:t>
      </w:r>
    </w:p>
    <w:bookmarkEnd w:id="24"/>
    <w:bookmarkStart w:id="25" w:name="seismic-activity-and-fault-lines"/>
    <w:p>
      <w:pPr>
        <w:pStyle w:val="Heading3"/>
      </w:pPr>
      <w:r>
        <w:t xml:space="preserve">3.2 Seismic Activity and Fault Lines</w:t>
      </w:r>
    </w:p>
    <w:p>
      <w:pPr>
        <w:pStyle w:val="FirstParagraph"/>
      </w:pPr>
      <w:r>
        <w:t xml:space="preserve">Iraq is located in a seismically active zone. While Baghdad itself is not directly on a major fault line, it is close enough to experience significant tremors from nearby faults in Iran and northern Iraq. A detailed seismic hazard analysis conducted by the</w:t>
      </w:r>
      <w:r>
        <w:t xml:space="preserve"> </w:t>
      </w:r>
      <w:r>
        <w:rPr>
          <w:bCs/>
          <w:b/>
        </w:rPr>
        <w:t xml:space="preserve">Geologist</w:t>
      </w:r>
      <w:r>
        <w:t xml:space="preserve"> </w:t>
      </w:r>
      <w:r>
        <w:t xml:space="preserve">is mandatory for all critical infrastructure, including hospitals, schools, and government buildings in</w:t>
      </w:r>
      <w:r>
        <w:t xml:space="preserve"> </w:t>
      </w:r>
      <w:r>
        <w:rPr>
          <w:bCs/>
          <w:b/>
        </w:rPr>
        <w:t xml:space="preserve">Iraq, Baghdad</w:t>
      </w:r>
      <w:r>
        <w:t xml:space="preserve">. This involves analyzing historical seismic data and site-specific soil amplification factors to ensure structures can withstand expected ground motions.</w:t>
      </w:r>
    </w:p>
    <w:bookmarkEnd w:id="25"/>
    <w:bookmarkStart w:id="26" w:name="water-table-management"/>
    <w:p>
      <w:pPr>
        <w:pStyle w:val="Heading3"/>
      </w:pPr>
      <w:r>
        <w:t xml:space="preserve">3.3 Water Table Management</w:t>
      </w:r>
    </w:p>
    <w:p>
      <w:pPr>
        <w:pStyle w:val="FirstParagraph"/>
      </w:pPr>
      <w:r>
        <w:t xml:space="preserve">The Tigris River influences the local hydrogeology of</w:t>
      </w:r>
      <w:r>
        <w:t xml:space="preserve"> </w:t>
      </w:r>
      <w:r>
        <w:rPr>
          <w:bCs/>
          <w:b/>
        </w:rPr>
        <w:t xml:space="preserve">Iraq, Baghdad</w:t>
      </w:r>
      <w:r>
        <w:t xml:space="preserve">. In many districts, the water table is high, posing challenges for basement construction and underground utilities. The</w:t>
      </w:r>
      <w:r>
        <w:t xml:space="preserve"> </w:t>
      </w:r>
      <w:r>
        <w:rPr>
          <w:bCs/>
          <w:b/>
        </w:rPr>
        <w:t xml:space="preserve">Geologist</w:t>
      </w:r>
    </w:p>
    <w:bookmarkEnd w:id="26"/>
    <w:bookmarkEnd w:id="27"/>
    <w:bookmarkStart w:id="28" w:name="X0d03d76706cb3fc289f5ce0ed7e909d2d3583da"/>
    <w:p>
      <w:pPr>
        <w:pStyle w:val="Heading2"/>
      </w:pPr>
      <w:r>
        <w:t xml:space="preserve">4. Proposed Methodology for Geological Assessment</w:t>
      </w:r>
    </w:p>
    <w:p>
      <w:pPr>
        <w:pStyle w:val="FirstParagraph"/>
      </w:pPr>
      <w:r>
        <w:t xml:space="preserve">To address the needs of</w:t>
      </w:r>
      <w:r>
        <w:t xml:space="preserve"> </w:t>
      </w:r>
      <w:r>
        <w:rPr>
          <w:bCs/>
          <w:b/>
        </w:rPr>
        <w:t xml:space="preserve">Iraq, Baghdad</w:t>
      </w:r>
      <w:r>
        <w:t xml:space="preserve">, we propose the following workflow for all future projects:</w:t>
      </w:r>
    </w:p>
    <w:p>
      <w:pPr>
        <w:numPr>
          <w:ilvl w:val="0"/>
          <w:numId w:val="1001"/>
        </w:numPr>
        <w:pStyle w:val="Compact"/>
      </w:pPr>
      <w:r>
        <w:rPr>
          <w:bCs/>
          <w:b/>
        </w:rPr>
        <w:t xml:space="preserve">Preliminary Desk Study:</w:t>
      </w:r>
      <w:r>
        <w:t xml:space="preserve">The initial phase involves reviewing existing geological maps and historical data relevant to Iraq. This allows the Geologist to identify potential hazards before fieldwork begins.</w:t>
      </w:r>
    </w:p>
    <w:p>
      <w:pPr>
        <w:numPr>
          <w:ilvl w:val="0"/>
          <w:numId w:val="1001"/>
        </w:numPr>
        <w:pStyle w:val="Compact"/>
      </w:pPr>
      <w:r>
        <w:rPr>
          <w:bCs/>
          <w:b/>
        </w:rPr>
        <w:t xml:space="preserve">Field Investigation:</w:t>
      </w:r>
      <w:r>
        <w:t xml:space="preserve">This includes drilling boreholes, conducting Standard Penetration Tests (SPT), and collecting soil samples at strategic locations across Baghdad. The depth of investigation will vary based on the load requirements of proposed structures.</w:t>
      </w:r>
    </w:p>
    <w:p>
      <w:pPr>
        <w:numPr>
          <w:ilvl w:val="0"/>
          <w:numId w:val="1001"/>
        </w:numPr>
        <w:pStyle w:val="Compact"/>
      </w:pPr>
      <w:r>
        <w:rPr>
          <w:bCs/>
          <w:b/>
        </w:rPr>
        <w:t xml:space="preserve">Laboratory Analysis:</w:t>
      </w:r>
      <w:r>
        <w:t xml:space="preserve">Samples collected by the Geologist will be analyzed for grain size distribution, Atterberg limits (for clay content), shear strength, and chemical composition to detect contaminants.</w:t>
      </w:r>
    </w:p>
    <w:p>
      <w:pPr>
        <w:numPr>
          <w:ilvl w:val="0"/>
          <w:numId w:val="1001"/>
        </w:numPr>
        <w:pStyle w:val="Compact"/>
      </w:pPr>
      <w:r>
        <w:rPr>
          <w:bCs/>
          <w:b/>
        </w:rPr>
        <w:t xml:space="preserve">Geotechnical Reporting:</w:t>
      </w:r>
      <w:r>
        <w:t xml:space="preserve">The final deliverable will be a comprehensive report providing foundation recommendations, slope stability analysis if applicable, and environmental risk assessments specific to the site in Iraq.</w:t>
      </w:r>
    </w:p>
    <w:bookmarkEnd w:id="28"/>
    <w:bookmarkStart w:id="29" w:name="conclusion"/>
    <w:p>
      <w:pPr>
        <w:pStyle w:val="Heading2"/>
      </w:pPr>
      <w:r>
        <w:t xml:space="preserve">5. Conclusion and Recommendations</w:t>
      </w:r>
    </w:p>
    <w:p>
      <w:pPr>
        <w:pStyle w:val="FirstParagraph"/>
      </w:pPr>
      <w:r>
        <w:t xml:space="preserve">The sustainable development of</w:t>
      </w:r>
      <w:r>
        <w:t xml:space="preserve"> </w:t>
      </w:r>
      <w:r>
        <w:rPr>
          <w:bCs/>
          <w:b/>
        </w:rPr>
        <w:t xml:space="preserve">Iraq, Baghdad</w:t>
      </w:r>
      <w:r>
        <w:br/>
      </w:r>
      <w:r>
        <w:t xml:space="preserve">relies heavily on a solid understanding of its subsurface environment. The integration of professional geological services is not a cost but an investment in safety and longevity.</w:t>
      </w:r>
    </w:p>
    <w:p>
      <w:pPr>
        <w:pStyle w:val="BodyText"/>
      </w:pPr>
      <w:r>
        <w:t xml:space="preserve">We strongly recommend that the Ministry mandate the involvement of a certified</w:t>
      </w:r>
      <w:r>
        <w:t xml:space="preserve"> </w:t>
      </w:r>
      <w:r>
        <w:rPr>
          <w:bCs/>
          <w:b/>
        </w:rPr>
        <w:t xml:space="preserve">Geologist</w:t>
      </w:r>
    </w:p>
    <w:p>
      <w:pPr>
        <w:pStyle w:val="BodyText"/>
      </w:pPr>
      <w:r>
        <w:t xml:space="preserve">By prioritizing geological assessment now,</w:t>
      </w:r>
      <w:r>
        <w:t xml:space="preserve"> </w:t>
      </w:r>
      <w:r>
        <w:rPr>
          <w:bCs/>
          <w:b/>
        </w:rPr>
        <w:t xml:space="preserve">Iraq, Baghdad</w:t>
      </w:r>
      <w:r>
        <w:br/>
      </w:r>
      <w:r>
        <w:t xml:space="preserve">can avoid costly repairs and rebuilds in the future. The data-driven approach advocated by the Geologist provides the scientific foundation necessary for modern urban planning. It is our professional opinion that continued collaboration between government planners and geological experts will be pivotal in transforming Baghdad into a model of resilient infrastructure development in the Middle East.</w:t>
      </w:r>
    </w:p>
    <w:p>
      <w:pPr>
        <w:pStyle w:val="BodyText"/>
      </w:pPr>
      <w:r>
        <w:t xml:space="preserve">In summary, for any project aiming to enhance the quality of life or economic output in Iraq, Baghdad, the Geologist must be an integral part of the planning team from day one. Their insights into soil mechanics, hydrogeology, and seismic risks are indispensable tools for successful construction.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Survey and Resource Assessment in Iraq, Baghdad</dc:title>
  <dc:creator/>
  <cp:keywords/>
  <dcterms:created xsi:type="dcterms:W3CDTF">2026-07-29T15:28:03Z</dcterms:created>
  <dcterms:modified xsi:type="dcterms:W3CDTF">2026-07-29T15:28:03Z</dcterms:modified>
</cp:coreProperties>
</file>

<file path=docProps/custom.xml><?xml version="1.0" encoding="utf-8"?>
<Properties xmlns="http://schemas.openxmlformats.org/officeDocument/2006/custom-properties" xmlns:vt="http://schemas.openxmlformats.org/officeDocument/2006/docPropsVTypes"/>
</file>