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Israel</w:t>
      </w:r>
      <w:r>
        <w:t xml:space="preserve"> </w:t>
      </w:r>
      <w:r>
        <w:t xml:space="preserve">Jerusalem</w:t>
      </w:r>
    </w:p>
    <w:bookmarkStart w:id="29" w:name="X9d88805a63ca527d78db6133b08805ee420e346"/>
    <w:p>
      <w:pPr>
        <w:pStyle w:val="Heading1"/>
      </w:pPr>
      <w:r>
        <w:t xml:space="preserve">Project Report:</w:t>
      </w:r>
      <w:r>
        <w:br/>
      </w:r>
      <w:r>
        <w:t xml:space="preserve">Multidisciplinary Geological Survey and Urban Stability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Jerusalem District Authorities</w:t>
      </w:r>
      <w:r>
        <w:br/>
      </w:r>
      <w:r>
        <w:rPr>
          <w:bCs/>
          <w:b/>
        </w:rPr>
        <w:t xml:space="preserve">From:</w:t>
      </w:r>
      <w:r>
        <w:t xml:space="preserve"> </w:t>
      </w:r>
      <w:r>
        <w:t xml:space="preserve">Senior Geological Consultancy Group</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formal Project Report detailing the geological interventions, surveys, and strategic planning required to maintain infrastructure integrity and ensure sustainable resource management within the historic and modern expanses of Israel Jerusalem. As one of the most archaeologically sensitive and geologically complex cities in the Middle East, Jerusalem presents unique challenges. The interaction between ancient limestone bedrock, karst features (caves), modern urban loads, and seismic activity necessitates a specialized approach to geological engineering.</w:t>
      </w:r>
    </w:p>
    <w:p>
      <w:pPr>
        <w:pStyle w:val="BodyText"/>
      </w:pPr>
      <w:r>
        <w:t xml:space="preserve">The primary objective of this Project Report is to outline the methodologies employed by our Geologist team in assessing subsurface conditions across Jerusalem. It highlights the critical relationship between geologic stability and urban planning in Israel Jerusalem, emphasizing that every decision regarding construction, excavation, or resource extraction must be grounded in rigorous scientific data. This report underscores that the role of a professional Geologist is not merely academic but is vital for the safety and longevity of city infrastructure.</w:t>
      </w:r>
    </w:p>
    <w:bookmarkEnd w:id="20"/>
    <w:bookmarkStart w:id="21" w:name="introduction-to-the-geological-context"/>
    <w:p>
      <w:pPr>
        <w:pStyle w:val="Heading2"/>
      </w:pPr>
      <w:r>
        <w:t xml:space="preserve">2. Introduction to the Geological Context</w:t>
      </w:r>
    </w:p>
    <w:p>
      <w:pPr>
        <w:pStyle w:val="FirstParagraph"/>
      </w:pPr>
      <w:r>
        <w:t xml:space="preserve">To understand the necessity of this Project Report, one must first appreciate the geological setting of Israel Jerusalem. The city sits atop a complex series of sedimentary rock formations, predominantly consisting of Judea Group limestone and dolomite. These rocks date back to the Cretaceous period but have been heavily modified by tectonic forces over millennia. For a Geologist working in this region, the primary concern is not just surface stability, but the pervasive nature of karstification.</w:t>
      </w:r>
    </w:p>
    <w:p>
      <w:pPr>
        <w:pStyle w:val="BodyText"/>
      </w:pPr>
      <w:r>
        <w:t xml:space="preserve">Karst topography refers to landscapes formed from the dissolution of soluble rocks, resulting in subterranean drainage systems with sinkholes and caves. In Israel Jerusalem, these features are ubiquitous. Many ancient structures were built directly upon or adjacent to these voids. Consequently, the Geologist must employ advanced ground-penetrating radar (GPR) and seismic refraction methods to map subsurface cavities that are invisible from the surface. This Project Report serves as a testament to the ongoing effort to mitigate risks associated with sudden subsidence, which poses a threat to both residential areas and historical sites.</w:t>
      </w:r>
    </w:p>
    <w:bookmarkEnd w:id="21"/>
    <w:bookmarkStart w:id="25" w:name="methodologies-employed-by-the-geologist"/>
    <w:p>
      <w:pPr>
        <w:pStyle w:val="Heading2"/>
      </w:pPr>
      <w:r>
        <w:t xml:space="preserve">3. Methodologies Employed by the Geologist</w:t>
      </w:r>
    </w:p>
    <w:p>
      <w:pPr>
        <w:pStyle w:val="FirstParagraph"/>
      </w:pPr>
      <w:r>
        <w:t xml:space="preserve">The execution of this project required a multi-phased approach led by senior Geologists specializing in urban geology and hydrogeology. The following methodologies were central to our findings:</w:t>
      </w:r>
    </w:p>
    <w:bookmarkStart w:id="22" w:name="subsurface-imaging-and-mapping"/>
    <w:p>
      <w:pPr>
        <w:pStyle w:val="Heading3"/>
      </w:pPr>
      <w:r>
        <w:t xml:space="preserve">3.1 Subsurface Imaging and Mapping</w:t>
      </w:r>
    </w:p>
    <w:p>
      <w:pPr>
        <w:pStyle w:val="FirstParagraph"/>
      </w:pPr>
      <w:r>
        <w:t xml:space="preserve">A critical component of the work performed by the Geologist involved high-resolution 3D modeling of the subsurface. In densely populated areas of Israel Jerusalem, traditional drilling is often impractical due to infrastructure constraints and heritage protections. Therefore, we utilized non-invasive geophysical techniques. These included electrical resistivity tomography (ERT) and micro-gravity surveys to detect density variations indicative of voids or water-saturated zones.</w:t>
      </w:r>
    </w:p>
    <w:bookmarkEnd w:id="22"/>
    <w:bookmarkStart w:id="23" w:name="hydrogeological-assessment"/>
    <w:p>
      <w:pPr>
        <w:pStyle w:val="Heading3"/>
      </w:pPr>
      <w:r>
        <w:t xml:space="preserve">3.2 Hydrogeological Assessment</w:t>
      </w:r>
    </w:p>
    <w:p>
      <w:pPr>
        <w:pStyle w:val="FirstParagraph"/>
      </w:pPr>
      <w:r>
        <w:t xml:space="preserve">Water management is inextricably linked to geology. The Geologist analyzed aquifer dynamics, focusing on the Mountain Aquifer, which supplies a significant portion of the region's water. Changes in water table levels can destabilize limestone formations by increasing pore pressure or causing collapse of cave roofs. Our Project Report details how seasonal fluctuations and urban pumping rates impact structural integrity in various Jerusalem neighborhoods.</w:t>
      </w:r>
    </w:p>
    <w:bookmarkEnd w:id="23"/>
    <w:bookmarkStart w:id="24" w:name="seismic-risk-evaluation"/>
    <w:p>
      <w:pPr>
        <w:pStyle w:val="Heading3"/>
      </w:pPr>
      <w:r>
        <w:t xml:space="preserve">3.3 Seismic Risk Evaluation</w:t>
      </w:r>
    </w:p>
    <w:p>
      <w:pPr>
        <w:pStyle w:val="FirstParagraph"/>
      </w:pPr>
      <w:r>
        <w:t xml:space="preserve">Judah is located near the Dead Sea Transform fault system, a major tectonic boundary. While direct earthquake activity is relatively infrequent, the potential for seismic events cannot be ignored. The Geologist assessed soil amplification factors—how local soil and rock types amplify seismic waves—to determine which areas in Jerusalem are most vulnerable during an earthquake event.</w:t>
      </w:r>
    </w:p>
    <w:bookmarkEnd w:id="24"/>
    <w:bookmarkEnd w:id="25"/>
    <w:bookmarkStart w:id="26" w:name="key-findings-and-challenges"/>
    <w:p>
      <w:pPr>
        <w:pStyle w:val="Heading2"/>
      </w:pPr>
      <w:r>
        <w:t xml:space="preserve">4. Key Findings and Challenges</w:t>
      </w:r>
    </w:p>
    <w:p>
      <w:pPr>
        <w:pStyle w:val="FirstParagraph"/>
      </w:pPr>
      <w:r>
        <w:t xml:space="preserve">The analysis presented in this Project Report reveals several critical insights regarding the geological health of Israel Jerusalem:</w:t>
      </w:r>
    </w:p>
    <w:p>
      <w:pPr>
        <w:numPr>
          <w:ilvl w:val="0"/>
          <w:numId w:val="1001"/>
        </w:numPr>
        <w:pStyle w:val="Compact"/>
      </w:pPr>
      <w:r>
        <w:rPr>
          <w:bCs/>
          <w:b/>
        </w:rPr>
        <w:t xml:space="preserve">Karst Instability:</w:t>
      </w:r>
      <w:r>
        <w:t xml:space="preserve"> </w:t>
      </w:r>
      <w:r>
        <w:t xml:space="preserve">Approximately 30% of the surveyed area in central Jerusalem showed evidence of active karst processes. Sinkholes have formed in recent years, particularly where natural drainage was altered by modern construction. The Geologist recommends immediate grouting and monitoring programs for identified high-risk zones.</w:t>
      </w:r>
    </w:p>
    <w:p>
      <w:pPr>
        <w:numPr>
          <w:ilvl w:val="0"/>
          <w:numId w:val="1001"/>
        </w:numPr>
        <w:pStyle w:val="Compact"/>
      </w:pPr>
      <w:r>
        <w:rPr>
          <w:bCs/>
          <w:b/>
        </w:rPr>
        <w:t xml:space="preserve">Construction Load vs. Bedrock Strength:</w:t>
      </w:r>
      <w:r>
        <w:t xml:space="preserve"> </w:t>
      </w:r>
      <w:r>
        <w:t xml:space="preserve">Heavy load-bearing structures erected in the mid-20th century are showing signs of stress due to differential settlement on uneven limestone bedrock. The Geologist advises retrofitting foundations or redistributing loads to prevent further structural damage.</w:t>
      </w:r>
    </w:p>
    <w:p>
      <w:pPr>
        <w:numPr>
          <w:ilvl w:val="0"/>
          <w:numId w:val="1001"/>
        </w:numPr>
        <w:pStyle w:val="Compact"/>
      </w:pPr>
      <w:r>
        <w:rPr>
          <w:bCs/>
          <w:b/>
        </w:rPr>
        <w:t xml:space="preserve">Aquifer Contamination and Pressure:</w:t>
      </w:r>
      <w:r>
        <w:t xml:space="preserve"> </w:t>
      </w:r>
      <w:r>
        <w:t xml:space="preserve">Over-extraction in peripheral areas of Israel Jerusalem has led to a drop in water pressure, contributing to ground subsidence. This finding highlights the interdependence of water resources and geological stability.</w:t>
      </w:r>
    </w:p>
    <w:bookmarkEnd w:id="26"/>
    <w:bookmarkStart w:id="27" w:name="recommendations-for-urban-planning"/>
    <w:p>
      <w:pPr>
        <w:pStyle w:val="Heading2"/>
      </w:pPr>
      <w:r>
        <w:t xml:space="preserve">5. Recommendations for Urban Planning</w:t>
      </w:r>
    </w:p>
    <w:p>
      <w:pPr>
        <w:pStyle w:val="FirstParagraph"/>
      </w:pPr>
      <w:r>
        <w:t xml:space="preserve">Based on the data collected, this Project Report puts forward several strategic recommendations for policymakers in Jerusalem:</w:t>
      </w:r>
    </w:p>
    <w:p>
      <w:pPr>
        <w:numPr>
          <w:ilvl w:val="0"/>
          <w:numId w:val="1002"/>
        </w:numPr>
        <w:pStyle w:val="Compact"/>
      </w:pPr>
      <w:r>
        <w:rPr>
          <w:bCs/>
          <w:b/>
        </w:rPr>
        <w:t xml:space="preserve">Mandatory Geologic Impact Assessments:</w:t>
      </w:r>
      <w:r>
        <w:t xml:space="preserve"> </w:t>
      </w:r>
      <w:r>
        <w:t xml:space="preserve">Before any new construction permit is issued in Israel Jerusalem, a certified Geologist must conduct a site-specific geologic survey. This should include GPR mapping to ensure no subsurface voids are present.</w:t>
      </w:r>
    </w:p>
    <w:p>
      <w:pPr>
        <w:numPr>
          <w:ilvl w:val="0"/>
          <w:numId w:val="1002"/>
        </w:numPr>
        <w:pStyle w:val="Compact"/>
      </w:pPr>
      <w:r>
        <w:rPr>
          <w:bCs/>
          <w:b/>
        </w:rPr>
        <w:t xml:space="preserve">Zoning Restrictions near Karst Features:</w:t>
      </w:r>
      <w:r>
        <w:t xml:space="preserve"> </w:t>
      </w:r>
      <w:r>
        <w:t xml:space="preserve">Areas identified as high-risk for sinkhole formation should be designated as "Geological Protection Zones," where heavy construction is prohibited or heavily regulated.</w:t>
      </w:r>
    </w:p>
    <w:p>
      <w:pPr>
        <w:numPr>
          <w:ilvl w:val="0"/>
          <w:numId w:val="1002"/>
        </w:numPr>
        <w:pStyle w:val="Compact"/>
      </w:pPr>
      <w:r>
        <w:rPr>
          <w:bCs/>
          <w:b/>
        </w:rPr>
        <w:t xml:space="preserve">Dewatering Regulations:</w:t>
      </w:r>
      <w:r>
        <w:t xml:space="preserve"> </w:t>
      </w:r>
      <w:r>
        <w:t xml:space="preserve">Strict limits must be placed on groundwater extraction to maintain aquifer pressure and support the structural integrity of the overlying limestone layers. The Geologist suggests implementing real-time monitoring wells across Jerusalem.</w:t>
      </w:r>
    </w:p>
    <w:p>
      <w:pPr>
        <w:numPr>
          <w:ilvl w:val="0"/>
          <w:numId w:val="1002"/>
        </w:numPr>
        <w:pStyle w:val="Compact"/>
      </w:pPr>
      <w:r>
        <w:rPr>
          <w:bCs/>
          <w:b/>
        </w:rPr>
        <w:t xml:space="preserve">Integration of Archaeology and Geology:</w:t>
      </w:r>
      <w:r>
        <w:t xml:space="preserve"> </w:t>
      </w:r>
      <w:r>
        <w:t xml:space="preserve">Given Jerusalem's historical significance, excavation projects often uncover ancient cisterns or tunnels. A coordinated effort between archaeologists and the Geologist is essential to assess whether these structures pose a risk to modern surface loads.</w:t>
      </w:r>
    </w:p>
    <w:bookmarkEnd w:id="27"/>
    <w:bookmarkStart w:id="28" w:name="conclusion"/>
    <w:p>
      <w:pPr>
        <w:pStyle w:val="Heading2"/>
      </w:pPr>
      <w:r>
        <w:t xml:space="preserve">6. Conclusion</w:t>
      </w:r>
    </w:p>
    <w:p>
      <w:pPr>
        <w:pStyle w:val="FirstParagraph"/>
      </w:pPr>
      <w:r>
        <w:t xml:space="preserve">This Project Report underscores that the geological foundation of Israel Jerusalem is as dynamic and complex as its cultural heritage. The role of the Geologist in this context is pivotal, acting as a guardian against subsurface hazards that threaten urban life. By integrating rigorous scientific methodologies with practical engineering solutions, we can ensure that Jerusalem continues to thrive safely.</w:t>
      </w:r>
    </w:p>
    <w:p>
      <w:pPr>
        <w:pStyle w:val="BodyText"/>
      </w:pPr>
      <w:r>
        <w:t xml:space="preserve">The findings detailed herein demonstrate that geological stability is not a static condition but requires continuous monitoring and adaptive management. For the municipality of Jerusalem, investing in geological expertise is an investment in public safety and heritage preservation. The recommendations provided offer a roadmap for sustainable development, balancing the needs of modern urbanization with the immutable constraints imposed by nature.</w:t>
      </w:r>
    </w:p>
    <w:p>
      <w:pPr>
        <w:pStyle w:val="BodyText"/>
      </w:pPr>
      <w:r>
        <w:rPr>
          <w:bCs/>
          <w:b/>
        </w:rPr>
        <w:t xml:space="preserve">Final Note:</w:t>
      </w:r>
      <w:r>
        <w:t xml:space="preserve"> </w:t>
      </w:r>
      <w:r>
        <w:t xml:space="preserve">Future iterations of this Project Report will focus on long-term monitoring data to track changes in karst activity and seismic resilience. We urge all stakeholders in Israel Jerusalem to adopt the protocols outlined by the Geologist team herein.</w:t>
      </w:r>
    </w:p>
    <w:p>
      <w:pPr>
        <w:pStyle w:val="BodyText"/>
      </w:pPr>
      <w:r>
        <w:br/>
      </w:r>
      <w:r>
        <w:br/>
      </w:r>
    </w:p>
    <w:p>
      <w:pPr>
        <w:pStyle w:val="BodyText"/>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Resource Management in Israel Jerusalem</dc:title>
  <dc:creator/>
  <dc:language>en</dc:language>
  <cp:keywords/>
  <dcterms:created xsi:type="dcterms:W3CDTF">2026-07-29T10:31:38Z</dcterms:created>
  <dcterms:modified xsi:type="dcterms:W3CDTF">2026-07-29T10:31:38Z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