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1" w:name="project-report"/>
    <w:p>
      <w:pPr>
        <w:pStyle w:val="Heading1"/>
      </w:pPr>
      <w:r>
        <w:t xml:space="preserve">Project Report</w:t>
      </w:r>
    </w:p>
    <w:p>
      <w:pPr>
        <w:pStyle w:val="FirstParagraph"/>
      </w:pPr>
      <w:r>
        <w:rPr>
          <w:bCs/>
          <w:b/>
        </w:rPr>
        <w:t xml:space="preserve">Date:</w:t>
      </w:r>
      <w:r>
        <w:t xml:space="preserve"> </w:t>
      </w:r>
      <w:r>
        <w:t xml:space="preserve">May 24, 2024</w:t>
      </w:r>
      <w:r>
        <w:br/>
      </w:r>
      <w:r>
        <w:rPr>
          <w:bCs/>
          <w:b/>
        </w:rPr>
        <w:t xml:space="preserve">To: Project Stakeholders and Municipal Authorities of Mexico City</w:t>
      </w:r>
    </w:p>
    <w:bookmarkStart w:id="20" w:name="Xa6ef1e79b28a30773e18fb4757fc56a9752af57"/>
    <w:p>
      <w:pPr>
        <w:pStyle w:val="Heading3"/>
      </w:pPr>
      <w:r>
        <w:t xml:space="preserve">Geologist Consulting Services for Urban Stability in Mexico City</w:t>
      </w:r>
    </w:p>
    <w:bookmarkEnd w:id="20"/>
    <w:bookmarkEnd w:id="21"/>
    <w:bookmarkStart w:id="22" w:name="X4858ee15c228b2567da24684dfd6f973b8d5dce"/>
    <w:p>
      <w:pPr>
        <w:pStyle w:val="Heading1"/>
      </w:pPr>
      <w:r>
        <w:t xml:space="preserve">Introduction to the Geologist Role in Urban Development</w:t>
      </w:r>
    </w:p>
    <w:p>
      <w:pPr>
        <w:pStyle w:val="FirstParagraph"/>
      </w:pPr>
      <w:r>
        <w:t xml:space="preserve">In the rapidly evolving urban landscape of</w:t>
      </w:r>
      <w:r>
        <w:t xml:space="preserve"> </w:t>
      </w:r>
      <w:r>
        <w:rPr>
          <w:bCs/>
          <w:b/>
        </w:rPr>
        <w:t xml:space="preserve">Mexico Mexico City</w:t>
      </w:r>
      <w:r>
        <w:t xml:space="preserve">, the integration of specialized geological expertise is not merely a regulatory requirement but a critical necessity for long-term safety and infrastructure durability. This</w:t>
      </w:r>
      <w:r>
        <w:t xml:space="preserve"> </w:t>
      </w:r>
      <w:r>
        <w:rPr>
          <w:bCs/>
          <w:b/>
        </w:rPr>
        <w:t xml:space="preserve">Project Report</w:t>
      </w:r>
      <w:r>
        <w:t xml:space="preserve"> </w:t>
      </w:r>
      <w:r>
        <w:t xml:space="preserve">outlines the strategic implementation, operational scope, and technical objectives of deploying certified Geologist professionals within the Federal Capital. The unique hydro-geological conditions of this metropolis present distinct challenges that only experienced geological experts can effectively mitigate.</w:t>
      </w:r>
    </w:p>
    <w:bookmarkEnd w:id="22"/>
    <w:bookmarkStart w:id="24" w:name="X0c82d781b7f04a26be398fb6f36d47156d78d15"/>
    <w:p>
      <w:pPr>
        <w:pStyle w:val="Heading1"/>
      </w:pPr>
      <w:r>
        <w:t xml:space="preserve">The Unique Geological Context of Mexico City</w:t>
      </w:r>
    </w:p>
    <w:p>
      <w:pPr>
        <w:pStyle w:val="FirstParagraph"/>
      </w:pPr>
      <w:r>
        <w:rPr>
          <w:bCs/>
          <w:b/>
        </w:rPr>
        <w:t xml:space="preserve">Mexico Mexico City</w:t>
      </w:r>
      <w:r>
        <w:t xml:space="preserve">, historically built upon the ruins of Tenochtitlan on a vast lake bed, possesses some of the most complex soil mechanics in the world. The city sits primarily on Lake Texcoco, where sediments have compacted into deep layers of soft clay and volcanic ash over millennia. For any</w:t>
      </w:r>
      <w:r>
        <w:t xml:space="preserve"> </w:t>
      </w:r>
      <w:r>
        <w:rPr>
          <w:bCs/>
          <w:b/>
        </w:rPr>
        <w:t xml:space="preserve">Geologist</w:t>
      </w:r>
      <w:r>
        <w:t xml:space="preserve"> </w:t>
      </w:r>
      <w:r>
        <w:t xml:space="preserve">tasked with analyzing this terrain, understanding these specific stratigraphic layers is paramount.</w:t>
      </w:r>
    </w:p>
    <w:p>
      <w:pPr>
        <w:pStyle w:val="BodyText"/>
      </w:pPr>
      <w:r>
        <w:t xml:space="preserve">The interaction between the heavy groundwater extraction of the past and the current subsidence rates creates a dynamic environment. Buildings in different districts experience varying degrees of settlement due to soil liquefaction risks during seismic events. This</w:t>
      </w:r>
      <w:r>
        <w:t xml:space="preserve"> </w:t>
      </w:r>
      <w:r>
        <w:rPr>
          <w:bCs/>
          <w:b/>
        </w:rPr>
        <w:t xml:space="preserve">Project Report</w:t>
      </w:r>
      <w:r>
        <w:t xml:space="preserve"> </w:t>
      </w:r>
      <w:r>
        <w:t xml:space="preserve">highlights that without continuous monitoring by a skilled Geologist, urban planning becomes dangerously speculative.</w:t>
      </w:r>
    </w:p>
    <w:bookmarkStart w:id="23" w:name="X9e9a2319795c0baf66c49108c3eab8daceaad65"/>
    <w:p>
      <w:pPr>
        <w:pStyle w:val="Heading2"/>
      </w:pPr>
      <w:r>
        <w:t xml:space="preserve">Primary Objectives for Geologist Deployment</w:t>
      </w:r>
    </w:p>
    <w:p>
      <w:pPr>
        <w:pStyle w:val="FirstParagraph"/>
      </w:pPr>
      <w:r>
        <w:t xml:space="preserve">The primary goal of this initiative is to establish a standardized protocol for geological assessments across all major construction and renovation projects in</w:t>
      </w:r>
      <w:r>
        <w:t xml:space="preserve"> </w:t>
      </w:r>
      <w:r>
        <w:rPr>
          <w:bCs/>
          <w:b/>
        </w:rPr>
        <w:t xml:space="preserve">Mexico Mexico City</w:t>
      </w:r>
      <w:r>
        <w:t xml:space="preserve">. The deployment of the</w:t>
      </w:r>
      <w:r>
        <w:t xml:space="preserve"> </w:t>
      </w:r>
      <w:r>
        <w:rPr>
          <w:bCs/>
          <w:b/>
        </w:rPr>
        <w:t xml:space="preserve">Geologist</w:t>
      </w:r>
      <w:r>
        <w:t xml:space="preserve"> </w:t>
      </w:r>
      <w:r>
        <w:t xml:space="preserve">serves several critical functions:</w:t>
      </w:r>
    </w:p>
    <w:p>
      <w:pPr>
        <w:pStyle w:val="BodyText"/>
      </w:pPr>
      <w:r>
        <w:rPr>
          <w:bCs/>
          <w:b/>
        </w:rPr>
        <w:t xml:space="preserve">Seismic Risk Assessment:</w:t>
      </w:r>
      <w:r>
        <w:t xml:space="preserve"> </w:t>
      </w:r>
      <w:r>
        <w:t xml:space="preserve">To map soil amplification factors that dictate building codes.</w:t>
      </w:r>
    </w:p>
    <w:p>
      <w:pPr>
        <w:pStyle w:val="FirstParagraph"/>
      </w:pPr>
      <w:r>
        <w:rPr>
          <w:bCs/>
          <w:b/>
        </w:rPr>
        <w:t xml:space="preserve">Subsidence Monitoring:</w:t>
      </w:r>
      <w:r>
        <w:t xml:space="preserve"> </w:t>
      </w:r>
      <w:r>
        <w:t xml:space="preserve">To implement real-time GPS and inclinometer tracking systems in vulnerable zones.</w:t>
      </w:r>
    </w:p>
    <w:p>
      <w:pPr>
        <w:pStyle w:val="BodyText"/>
      </w:pPr>
      <w:r>
        <w:rPr>
          <w:bCs/>
          <w:b/>
        </w:rPr>
        <w:t xml:space="preserve">Water Table Management:</w:t>
      </w:r>
      <w:r>
        <w:t xml:space="preserve"> </w:t>
      </w:r>
      <w:r>
        <w:t xml:space="preserve">To analyze hydro-geological data to prevent further sinking caused by aquifer depletion.</w:t>
      </w:r>
    </w:p>
    <w:p>
      <w:pPr>
        <w:pStyle w:val="BodyText"/>
      </w:pPr>
      <w:r>
        <w:t xml:space="preserve">The</w:t>
      </w:r>
      <w:r>
        <w:t xml:space="preserve"> </w:t>
      </w:r>
      <w:r>
        <w:rPr>
          <w:bCs/>
          <w:b/>
        </w:rPr>
        <w:t xml:space="preserve">Project Report</w:t>
      </w:r>
      <w:r>
        <w:t xml:space="preserve"> </w:t>
      </w:r>
      <w:r>
        <w:t xml:space="preserve">emphasizes that the role of the</w:t>
      </w:r>
      <w:r>
        <w:t xml:space="preserve"> </w:t>
      </w:r>
      <w:r>
        <w:rPr>
          <w:bCs/>
          <w:b/>
        </w:rPr>
        <w:t xml:space="preserve">Geologist</w:t>
      </w:r>
    </w:p>
    <w:bookmarkEnd w:id="23"/>
    <w:bookmarkEnd w:id="24"/>
    <w:bookmarkStart w:id="29" w:name="Xd1e87684f8bbfd8ea9f8a3a9bbfa7fcb22f9701"/>
    <w:p>
      <w:pPr>
        <w:pStyle w:val="Heading1"/>
      </w:pPr>
      <w:r>
        <w:t xml:space="preserve">Detailed Scope of Work for Geologists in Mexico City</w:t>
      </w:r>
    </w:p>
    <w:bookmarkStart w:id="25" w:name="Xfd877589d72923f7c4e21324efe519f16d00929"/>
    <w:p>
      <w:pPr>
        <w:pStyle w:val="Heading2"/>
      </w:pPr>
      <w:r>
        <w:t xml:space="preserve">Preliminary Site Characterization and Analysis</w:t>
      </w:r>
    </w:p>
    <w:p>
      <w:pPr>
        <w:pStyle w:val="FirstParagraph"/>
      </w:pPr>
      <w:r>
        <w:t xml:space="preserve">The first phase involves rigorous field testing. A qualified</w:t>
      </w:r>
      <w:r>
        <w:t xml:space="preserve"> </w:t>
      </w:r>
      <w:r>
        <w:rPr>
          <w:bCs/>
          <w:b/>
        </w:rPr>
        <w:t xml:space="preserve">Geologist in Mexico City</w:t>
      </w:r>
      <w:r>
        <w:t xml:space="preserve"> </w:t>
      </w:r>
      <w:r>
        <w:t xml:space="preserve">must perform standard penetration tests, cone penetration tests, and gather soil samples at various depths to determine shear strength. Given the heterogeneity of the lake bed sediments, sampling density is crucial.</w:t>
      </w:r>
    </w:p>
    <w:p>
      <w:pPr>
        <w:pStyle w:val="BodyText"/>
      </w:pPr>
      <w:r>
        <w:t xml:space="preserve">In this report, we highlight that historical data from previous decades is insufficient for modern skyscrapers. The</w:t>
      </w:r>
      <w:r>
        <w:t xml:space="preserve"> </w:t>
      </w:r>
      <w:r>
        <w:rPr>
          <w:bCs/>
          <w:b/>
        </w:rPr>
        <w:t xml:space="preserve">Geologist</w:t>
      </w:r>
    </w:p>
    <w:bookmarkEnd w:id="25"/>
    <w:bookmarkStart w:id="26" w:name="X88c67a1cc84e295f81e57d6ce02cb791d59655b"/>
    <w:p>
      <w:pPr>
        <w:pStyle w:val="Heading2"/>
      </w:pPr>
      <w:r>
        <w:t xml:space="preserve">Integration with Urban Infrastructure Projects</w:t>
      </w:r>
    </w:p>
    <w:p>
      <w:pPr>
        <w:pStyle w:val="FirstParagraph"/>
      </w:pPr>
      <w:r>
        <w:t xml:space="preserve">Mexico City’s infrastructure projects, including the expansion of Metro Line 1 and new highway interchanges, require precise geological engineering. The</w:t>
      </w:r>
      <w:r>
        <w:t xml:space="preserve"> </w:t>
      </w:r>
      <w:r>
        <w:rPr>
          <w:bCs/>
          <w:b/>
        </w:rPr>
        <w:t xml:space="preserve">Geologist</w:t>
      </w:r>
    </w:p>
    <w:p>
      <w:pPr>
        <w:numPr>
          <w:ilvl w:val="0"/>
          <w:numId w:val="1002"/>
        </w:numPr>
        <w:pStyle w:val="Compact"/>
      </w:pPr>
      <w:r>
        <w:rPr>
          <w:bCs/>
          <w:b/>
        </w:rPr>
        <w:t xml:space="preserve">Tunnel Boring:</w:t>
      </w:r>
      <w:r>
        <w:t xml:space="preserve"> </w:t>
      </w:r>
      <w:r>
        <w:t xml:space="preserve">For subterranean expansions, the</w:t>
      </w:r>
      <w:r>
        <w:t xml:space="preserve"> </w:t>
      </w:r>
      <w:r>
        <w:rPr>
          <w:bCs/>
          <w:b/>
        </w:rPr>
        <w:t xml:space="preserve">Geologist in Mexico City</w:t>
      </w:r>
      <w:r>
        <w:t xml:space="preserve"> </w:t>
      </w:r>
      <w:r>
        <w:t xml:space="preserve">assesses ground stability and potential voids in the underlying bedrock.</w:t>
      </w:r>
    </w:p>
    <w:bookmarkEnd w:id="26"/>
    <w:bookmarkStart w:id="27" w:name="X1430a0749b4826a6944ab7a8c7ed9403793130e"/>
    <w:p>
      <w:pPr>
        <w:pStyle w:val="Heading2"/>
      </w:pPr>
      <w:r>
        <w:t xml:space="preserve">Risk Mitigation and Disaster Preparedness</w:t>
      </w:r>
    </w:p>
    <w:p>
      <w:pPr>
        <w:pStyle w:val="FirstParagraph"/>
      </w:pPr>
      <w:r>
        <w:t xml:space="preserve">This section of the</w:t>
      </w:r>
      <w:r>
        <w:t xml:space="preserve"> </w:t>
      </w:r>
      <w:r>
        <w:rPr>
          <w:bCs/>
          <w:b/>
        </w:rPr>
        <w:t xml:space="preserve">Project Report</w:t>
      </w:r>
      <w:r>
        <w:t xml:space="preserve">Geologist, developers can design base-isolation structures that account for these specific resonance frequencies.</w:t>
      </w:r>
    </w:p>
    <w:p>
      <w:pPr>
        <w:pStyle w:val="BodyText"/>
      </w:pPr>
      <w:r>
        <w:t xml:space="preserve">Mexico City is prone to both local shallow earthquakes and distant subduction zone events. A comprehensive geological assessment ensures that emergency response routes remain viable post-event, maintaining the structural integrity of bridges and overpasses.</w:t>
      </w:r>
    </w:p>
    <w:bookmarkEnd w:id="27"/>
    <w:bookmarkStart w:id="28" w:name="environmental-impact-and-sustainability"/>
    <w:p>
      <w:pPr>
        <w:pStyle w:val="Heading2"/>
      </w:pPr>
      <w:r>
        <w:t xml:space="preserve">Environmental Impact and Sustainability</w:t>
      </w:r>
    </w:p>
    <w:p>
      <w:pPr>
        <w:pStyle w:val="FirstParagraph"/>
      </w:pPr>
      <w:r>
        <w:t xml:space="preserve">The role of the</w:t>
      </w:r>
      <w:r>
        <w:t xml:space="preserve"> </w:t>
      </w:r>
      <w:r>
        <w:rPr>
          <w:bCs/>
          <w:b/>
        </w:rPr>
        <w:t xml:space="preserve">Geologist in Mexico City</w:t>
      </w:r>
      <w:r>
        <w:t xml:space="preserve">Project Report</w:t>
      </w:r>
    </w:p>
    <w:bookmarkEnd w:id="28"/>
    <w:bookmarkEnd w:id="29"/>
    <w:bookmarkStart w:id="32" w:name="Xa5489f6ee16bc9e19b35a41722e092cb159d75f"/>
    <w:p>
      <w:pPr>
        <w:pStyle w:val="Heading1"/>
      </w:pPr>
      <w:r>
        <w:t xml:space="preserve">Implementation Strategy and Stakeholder Collaboration</w:t>
      </w:r>
    </w:p>
    <w:bookmarkStart w:id="30" w:name="regulatory-framework-compliance"/>
    <w:p>
      <w:pPr>
        <w:pStyle w:val="Heading2"/>
      </w:pPr>
      <w:r>
        <w:t xml:space="preserve">Regulatory Framework Compliance</w:t>
      </w:r>
    </w:p>
    <w:p>
      <w:pPr>
        <w:pStyle w:val="FirstParagraph"/>
      </w:pPr>
      <w:r>
        <w:t xml:space="preserve">To ensure uniformity, all Geologist consultants must adhere strictly to the updated Mexican Building Code (NMX-R-032-COMP-). This</w:t>
      </w:r>
      <w:r>
        <w:t xml:space="preserve"> </w:t>
      </w:r>
      <w:r>
        <w:rPr>
          <w:bCs/>
          <w:b/>
        </w:rPr>
        <w:t xml:space="preserve">Project Report</w:t>
      </w:r>
    </w:p>
    <w:p>
      <w:pPr>
        <w:pStyle w:val="BodyText"/>
      </w:pPr>
      <w:r>
        <w:rPr>
          <w:bCs/>
          <w:b/>
        </w:rPr>
        <w:t xml:space="preserve">Coordination with SEMARNAT:</w:t>
      </w:r>
    </w:p>
    <w:bookmarkEnd w:id="30"/>
    <w:bookmarkStart w:id="31" w:name="Xfbb230a0bbf14921da31a61835f566278e8e922"/>
    <w:p>
      <w:pPr>
        <w:pStyle w:val="Heading2"/>
      </w:pPr>
      <w:r>
        <w:t xml:space="preserve">Educational and Training Initiatives for Geologist Professionals</w:t>
      </w:r>
    </w:p>
    <w:p>
      <w:pPr>
        <w:pStyle w:val="FirstParagraph"/>
      </w:pPr>
      <w:r>
        <w:t xml:space="preserve">To maintain high standards, continuous professional development is essential. The</w:t>
      </w:r>
      <w:r>
        <w:t xml:space="preserve"> </w:t>
      </w:r>
      <w:r>
        <w:rPr>
          <w:bCs/>
          <w:b/>
        </w:rPr>
        <w:t xml:space="preserve">Project ReportGeologist</w:t>
      </w:r>
    </w:p>
    <w:bookmarkEnd w:id="31"/>
    <w:bookmarkEnd w:id="32"/>
    <w:bookmarkStart w:id="34" w:name="X781e295fb1ef50e7d36a996299aed97660f0ffb"/>
    <w:p>
      <w:pPr>
        <w:pStyle w:val="Heading1"/>
      </w:pPr>
      <w:r>
        <w:t xml:space="preserve">Economic Implications and Cost-Benefit Analysis</w:t>
      </w:r>
    </w:p>
    <w:p>
      <w:pPr>
        <w:pStyle w:val="FirstParagraph"/>
      </w:pPr>
      <w:r>
        <w:t xml:space="preserve">While investing in comprehensive geological surveys may appear costly initially, the long-term savings are substantial. This</w:t>
      </w:r>
      <w:r>
        <w:t xml:space="preserve"> </w:t>
      </w:r>
      <w:r>
        <w:rPr>
          <w:bCs/>
          <w:b/>
        </w:rPr>
        <w:t xml:space="preserve">Project ReportGeologist in Mexico City</w:t>
      </w:r>
    </w:p>
    <w:bookmarkStart w:id="33" w:name="cost-of-inaction"/>
    <w:p>
      <w:pPr>
        <w:pStyle w:val="Heading2"/>
      </w:pPr>
      <w:r>
        <w:t xml:space="preserve">Cost of Inaction</w:t>
      </w:r>
    </w:p>
    <w:p>
      <w:pPr>
        <w:pStyle w:val="FirstParagraph"/>
      </w:pPr>
      <w:r>
        <w:t xml:space="preserve">Neglecting geological due diligence leads to catastrophic consequences. The report highlights historical incidents where inadequate soil analysis resulted in costly legal battles, delayed construction timelines, and compromised public safety. By prioritizing the expertise of a professional</w:t>
      </w:r>
    </w:p>
    <w:p>
      <w:pPr>
        <w:pStyle w:val="BodyText"/>
      </w:pPr>
      <w:r>
        <w:t xml:space="preserve">Geologist, stakeholders avoid these pitfalls.</w:t>
      </w:r>
    </w:p>
    <w:bookmarkEnd w:id="33"/>
    <w:bookmarkEnd w:id="34"/>
    <w:bookmarkStart w:id="36" w:name="conclusion-and-future-recommendations"/>
    <w:p>
      <w:pPr>
        <w:pStyle w:val="Heading1"/>
      </w:pPr>
      <w:r>
        <w:t xml:space="preserve">Conclusion and Future Recommendations</w:t>
      </w:r>
    </w:p>
    <w:p>
      <w:pPr>
        <w:pStyle w:val="FirstParagraph"/>
      </w:pPr>
      <w:r>
        <w:t xml:space="preserve">In conclusion, this</w:t>
      </w:r>
      <w:r>
        <w:t xml:space="preserve"> </w:t>
      </w:r>
      <w:r>
        <w:rPr>
          <w:bCs/>
          <w:b/>
        </w:rPr>
        <w:t xml:space="preserve">Project Report</w:t>
      </w:r>
    </w:p>
    <w:p>
      <w:pPr>
        <w:pStyle w:val="BodyText"/>
      </w:pPr>
      <w:r>
        <w:t xml:space="preserve">The unique characteristics of</w:t>
      </w:r>
      <w:r>
        <w:t xml:space="preserve"> </w:t>
      </w:r>
      <w:r>
        <w:rPr>
          <w:bCs/>
          <w:b/>
        </w:rPr>
        <w:t xml:space="preserve">Mexico Mexico City</w:t>
      </w:r>
      <w:r>
        <w:t xml:space="preserve"> </w:t>
      </w:r>
      <w:r>
        <w:t xml:space="preserve">demand a proactive rather than reactive approach. By embedding geological expertise into the core planning process, we ensure that our infrastructure remains resilient against natural hazards. This report strongly recommends establishing permanent geological monitoring stations throughout the city and increasing funding for research led by Geologist experts.</w:t>
      </w:r>
    </w:p>
    <w:bookmarkStart w:id="35" w:name="actionable-recommendations"/>
    <w:p>
      <w:pPr>
        <w:pStyle w:val="Heading2"/>
      </w:pPr>
      <w:r>
        <w:t xml:space="preserve">Actionable Recommendations</w:t>
      </w:r>
    </w:p>
    <w:p>
      <w:pPr>
        <w:pStyle w:val="FirstParagraph"/>
      </w:pPr>
      <w:r>
        <w:rPr>
          <w:bCs/>
          <w:b/>
        </w:rPr>
        <w:t xml:space="preserve">Mandatory Geological Audits:</w:t>
      </w:r>
    </w:p>
    <w:p>
      <w:pPr>
        <w:pStyle w:val="FirstParagraph"/>
      </w:pPr>
      <w:r>
        <w:t xml:space="preserve">The continued evolution of Mexico City depends on our ability to adapt to its geological realities. Through this comprehensive strategy, we aim to secure a safer and more prosperous future for the capital.</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Mexico City</dc:title>
  <dc:creator/>
  <dc:language>en</dc:language>
  <cp:keywords/>
  <dcterms:created xsi:type="dcterms:W3CDTF">2026-07-29T13:02:50Z</dcterms:created>
  <dcterms:modified xsi:type="dcterms:W3CDTF">2026-07-29T13:02:50Z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