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Geologist</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project-report"/>
    <w:p>
      <w:pPr>
        <w:pStyle w:val="Heading1"/>
      </w:pPr>
      <w:r>
        <w:rPr>
          <w:bCs/>
          <w:b/>
        </w:rPr>
        <w:t xml:space="preserve">Project Report</w:t>
      </w:r>
    </w:p>
    <w:p>
      <w:pPr>
        <w:pStyle w:val="FirstParagraph"/>
      </w:pPr>
      <w:r>
        <w:rPr>
          <w:iCs/>
          <w:i/>
        </w:rPr>
        <w:t xml:space="preserve">A comprehensive strategic assessment of professional Geologist engagement and geological resource management within the New Zealand Auckland region.</w:t>
      </w:r>
    </w:p>
    <w:bookmarkEnd w:id="20"/>
    <w:bookmarkStart w:id="21" w:name="executive-summary"/>
    <w:p>
      <w:pPr>
        <w:pStyle w:val="Heading2"/>
      </w:pPr>
      <w:r>
        <w:t xml:space="preserve">1.0 Executive Summary</w:t>
      </w:r>
    </w:p>
    <w:p>
      <w:pPr>
        <w:pStyle w:val="FirstParagraph"/>
      </w:pPr>
      <w:r>
        <w:t xml:space="preserve">This Project Report provides a detailed examination of the critical role played by a specialized</w:t>
      </w:r>
      <w:r>
        <w:t xml:space="preserve"> </w:t>
      </w:r>
      <w:r>
        <w:rPr>
          <w:bCs/>
          <w:b/>
        </w:rPr>
        <w:t xml:space="preserve">Geologist</w:t>
      </w:r>
      <w:r>
        <w:t xml:space="preserve"> </w:t>
      </w:r>
      <w:r>
        <w:t xml:space="preserve">in supporting development, infrastructure, and environmental sustainability initiatives across the vast landscape of</w:t>
      </w:r>
      <w:r>
        <w:t xml:space="preserve"> </w:t>
      </w:r>
      <w:r>
        <w:rPr>
          <w:bCs/>
          <w:b/>
        </w:rPr>
        <w:t xml:space="preserve">New Zealand Auckland</w:t>
      </w:r>
      <w:r>
        <w:t xml:space="preserve">. As one of the fastest-growing metropolitan regions in Oceania, Auckland faces unique engineering challenges driven by its complex volcanic history, diverse topography from Waikato plains to Hauraki Gulf islands. The necessity for accurate geological data is paramount. This document outlines how integrating a professional Geologist into urban planning and construction projects mitigates risk, ensures regulatory compliance with local council codes, and protects the ecological integrity of the region.</w:t>
      </w:r>
    </w:p>
    <w:bookmarkEnd w:id="21"/>
    <w:bookmarkStart w:id="22" w:name="regional-context-new-zealand-auckland"/>
    <w:p>
      <w:pPr>
        <w:pStyle w:val="Heading2"/>
      </w:pPr>
      <w:r>
        <w:t xml:space="preserve">2.0 Regional Context: New Zealand Auckland</w:t>
      </w:r>
    </w:p>
    <w:p>
      <w:pPr>
        <w:pStyle w:val="FirstParagraph"/>
      </w:pPr>
      <w:r>
        <w:t xml:space="preserve">To fully appreciate the requirements for geological expertise in</w:t>
      </w:r>
      <w:r>
        <w:t xml:space="preserve"> </w:t>
      </w:r>
      <w:r>
        <w:rPr>
          <w:bCs/>
          <w:b/>
        </w:rPr>
        <w:t xml:space="preserve">New Zealand Auckland</w:t>
      </w:r>
      <w:r>
        <w:t xml:space="preserve">, one must understand the unique geographical setting.</w:t>
      </w:r>
      <w:r>
        <w:t xml:space="preserve"> </w:t>
      </w:r>
      <w:r>
        <w:rPr>
          <w:bCs/>
          <w:b/>
        </w:rPr>
        <w:t xml:space="preserve">New Zealand Auckland</w:t>
      </w:r>
      <w:r>
        <w:t xml:space="preserve"> </w:t>
      </w:r>
      <w:r>
        <w:t xml:space="preserve">is situated on a narrow isthmus between two major harbours: Waitematā Harbour and Manukau Harbour. The underlying geology is predominantly volcanic, featuring basalt flows, scoria cones, and ash deposits from the Auckland Volcanic Field (AVF). This geological complexity directly influences ground conditions for construction.</w:t>
      </w:r>
    </w:p>
    <w:p>
      <w:pPr>
        <w:pStyle w:val="BodyText"/>
      </w:pPr>
      <w:r>
        <w:t xml:space="preserve">In recent years,</w:t>
      </w:r>
      <w:r>
        <w:t xml:space="preserve"> </w:t>
      </w:r>
      <w:r>
        <w:rPr>
          <w:bCs/>
          <w:b/>
        </w:rPr>
        <w:t xml:space="preserve">New Zealand Auckland</w:t>
      </w:r>
      <w:r>
        <w:t xml:space="preserve"> </w:t>
      </w:r>
      <w:r>
        <w:t xml:space="preserve">has experienced rapid population growth and urban densification. Projects such as the City Rail Link (CRL) require deep excavation through variable volcanic rock and soil strata. Furthermore, coastal erosion in areas like Piha or Devonport adds another layer of complexity involving sediment transport and marine geology. Without a thorough understanding of these local factors, developers risk encountering unexpected ground conditions that can lead to structural failure or severe project delays.</w:t>
      </w:r>
    </w:p>
    <w:bookmarkEnd w:id="22"/>
    <w:bookmarkStart w:id="23" w:name="X18442ee377565126b52b26d2472fe99a4ee0b89"/>
    <w:p>
      <w:pPr>
        <w:pStyle w:val="Heading2"/>
      </w:pPr>
      <w:r>
        <w:t xml:space="preserve">3.0 The Role and Responsibilities of the Project Geologist</w:t>
      </w:r>
    </w:p>
    <w:p>
      <w:pPr>
        <w:pStyle w:val="FirstParagraph"/>
      </w:pPr>
      <w:r>
        <w:t xml:space="preserve">The</w:t>
      </w:r>
      <w:r>
        <w:t xml:space="preserve"> </w:t>
      </w:r>
      <w:r>
        <w:rPr>
          <w:bCs/>
          <w:b/>
        </w:rPr>
        <w:t xml:space="preserve">Geologist</w:t>
      </w:r>
      <w:r>
        <w:t xml:space="preserve"> </w:t>
      </w:r>
      <w:r>
        <w:t xml:space="preserve">acts as the primary technical authority regarding subsurface conditions in any major</w:t>
      </w:r>
      <w:r>
        <w:t xml:space="preserve"> </w:t>
      </w:r>
      <w:r>
        <w:rPr>
          <w:bCs/>
          <w:b/>
        </w:rPr>
        <w:t xml:space="preserve">New Zealand Auckland</w:t>
      </w:r>
      <w:r>
        <w:t xml:space="preserve"> </w:t>
      </w:r>
      <w:r>
        <w:t xml:space="preserve">development. Their involvement typically begins at the feasibility stage of a project and continues through design, construction, and post-construction monitoring. The responsibilities of a dedicated</w:t>
      </w:r>
      <w:r>
        <w:t xml:space="preserve"> </w:t>
      </w:r>
      <w:r>
        <w:rPr>
          <w:bCs/>
          <w:b/>
        </w:rPr>
        <w:t xml:space="preserve">Geologist</w:t>
      </w:r>
      <w:r>
        <w:t xml:space="preserve"> </w:t>
      </w:r>
      <w:r>
        <w:t xml:space="preserve">include but are not limited to:</w:t>
      </w:r>
    </w:p>
    <w:p>
      <w:pPr>
        <w:numPr>
          <w:ilvl w:val="0"/>
          <w:numId w:val="1001"/>
        </w:numPr>
      </w:pPr>
      <w:r>
        <w:rPr>
          <w:bCs/>
          <w:b/>
        </w:rPr>
        <w:t xml:space="preserve">Site Investigation &amp; Subsurface Mapping:</w:t>
      </w:r>
    </w:p>
    <w:p>
      <w:pPr>
        <w:pStyle w:val="FirstParagraph"/>
      </w:pPr>
      <w:r>
        <w:t xml:space="preserve">The</w:t>
      </w:r>
      <w:r>
        <w:t xml:space="preserve"> </w:t>
      </w:r>
      <w:r>
        <w:rPr>
          <w:bCs/>
          <w:b/>
        </w:rPr>
        <w:t xml:space="preserve">Geologist</w:t>
      </w:r>
      <w:r>
        <w:t xml:space="preserve"> </w:t>
      </w:r>
      <w:r>
        <w:t xml:space="preserve">conducts detailed site investigations, including borehole logging, trial pit excavation, and geophysical surveys. In the context of</w:t>
      </w:r>
      <w:r>
        <w:t xml:space="preserve"> </w:t>
      </w:r>
      <w:r>
        <w:rPr>
          <w:bCs/>
          <w:b/>
        </w:rPr>
        <w:t xml:space="preserve">New Zealand Auckland</w:t>
      </w:r>
      <w:r>
        <w:t xml:space="preserve">, the</w:t>
      </w:r>
      <w:r>
        <w:t xml:space="preserve"> </w:t>
      </w:r>
      <w:r>
        <w:rPr>
          <w:bCs/>
          <w:b/>
        </w:rPr>
        <w:t xml:space="preserve">Geologist</w:t>
      </w:r>
      <w:r>
        <w:t xml:space="preserve"> </w:t>
      </w:r>
      <w:r>
        <w:t xml:space="preserve">must map out layers of volcanic rock which can be highly variable over short distances. Identifying fault lines is crucial to ensure buildings are not constructed on active seismic zones.</w:t>
      </w:r>
    </w:p>
    <w:p>
      <w:pPr>
        <w:numPr>
          <w:ilvl w:val="0"/>
          <w:numId w:val="1002"/>
        </w:numPr>
      </w:pPr>
      <w:r>
        <w:rPr>
          <w:bCs/>
          <w:b/>
        </w:rPr>
        <w:t xml:space="preserve">Slope Stability Assessment:</w:t>
      </w:r>
    </w:p>
    <w:p>
      <w:pPr>
        <w:pStyle w:val="FirstParagraph"/>
      </w:pPr>
      <w:r>
        <w:t xml:space="preserve">Auckland's topography includes steep hillsides, particularly in the North Shore and Waitākere Ranges. A</w:t>
      </w:r>
      <w:r>
        <w:t xml:space="preserve"> </w:t>
      </w:r>
      <w:r>
        <w:rPr>
          <w:bCs/>
          <w:b/>
        </w:rPr>
        <w:t xml:space="preserve">Geologist</w:t>
      </w:r>
      <w:r>
        <w:t xml:space="preserve"> </w:t>
      </w:r>
      <w:r>
        <w:t xml:space="preserve">analyzes slope stability to prevent landslides. By evaluating soil moisture content, rock integrity, and historical landslide data in</w:t>
      </w:r>
      <w:r>
        <w:t xml:space="preserve"> </w:t>
      </w:r>
      <w:r>
        <w:rPr>
          <w:bCs/>
          <w:b/>
        </w:rPr>
        <w:t xml:space="preserve">New Zealand Auckland</w:t>
      </w:r>
      <w:r>
        <w:t xml:space="preserve">, the</w:t>
      </w:r>
      <w:r>
        <w:t xml:space="preserve"> </w:t>
      </w:r>
      <w:r>
        <w:rPr>
          <w:bCs/>
          <w:b/>
        </w:rPr>
        <w:t xml:space="preserve">Geologist</w:t>
      </w:r>
      <w:r>
        <w:t xml:space="preserve"> </w:t>
      </w:r>
      <w:r>
        <w:t xml:space="preserve">can recommend retaining wall designs or vegetation strategies that ensure long-term safety.</w:t>
      </w:r>
    </w:p>
    <w:p>
      <w:pPr>
        <w:pStyle w:val="BodyText"/>
      </w:pPr>
      <w:r>
        <w:t xml:space="preserve">Floodplain &amp; Drainage Analysis:</w:t>
      </w:r>
    </w:p>
    <w:p>
      <w:pPr>
        <w:pStyle w:val="BodyText"/>
      </w:pPr>
      <w:r>
        <w:t xml:space="preserve">Rising sea levels and increased rainfall intensity pose significant flood risks in low-lying areas of</w:t>
      </w:r>
      <w:r>
        <w:t xml:space="preserve"> </w:t>
      </w:r>
      <w:r>
        <w:rPr>
          <w:bCs/>
          <w:b/>
        </w:rPr>
        <w:t xml:space="preserve">New Zealand Auckland</w:t>
      </w:r>
      <w:r>
        <w:t xml:space="preserve">. The</w:t>
      </w:r>
      <w:r>
        <w:t xml:space="preserve"> </w:t>
      </w:r>
      <w:r>
        <w:rPr>
          <w:bCs/>
          <w:b/>
        </w:rPr>
        <w:t xml:space="preserve">Geologist</w:t>
      </w:r>
      <w:r>
        <w:t xml:space="preserve"> </w:t>
      </w:r>
      <w:r>
        <w:t xml:space="preserve">works alongside hydrologists to determine how water interacts with the local geology, ensuring that drainage systems are designed to handle peak flows without causing downstream erosion.</w:t>
      </w:r>
    </w:p>
    <w:p>
      <w:pPr>
        <w:pStyle w:val="BodyText"/>
      </w:pPr>
      <w:r>
        <w:t xml:space="preserve">Hazard Mapping:</w:t>
      </w:r>
    </w:p>
    <w:p>
      <w:pPr>
        <w:pStyle w:val="BodyText"/>
      </w:pPr>
      <w:r>
        <w:t xml:space="preserve">A key duty of a</w:t>
      </w:r>
      <w:r>
        <w:t xml:space="preserve"> </w:t>
      </w:r>
      <w:r>
        <w:rPr>
          <w:bCs/>
          <w:b/>
        </w:rPr>
        <w:t xml:space="preserve">Geologist</w:t>
      </w:r>
      <w:r>
        <w:t xml:space="preserve"> </w:t>
      </w:r>
      <w:r>
        <w:t xml:space="preserve">operating in this region is identifying natural hazards such as liquefaction potential during earthquakes. The geological composition of sandy soils in certain parts of Auckland requires careful assessment to determine if ground improvement techniques are necessary before building foundations can be poured.</w:t>
      </w:r>
    </w:p>
    <w:bookmarkEnd w:id="23"/>
    <w:bookmarkStart w:id="24" w:name="regulatory-framework-and-compliance"/>
    <w:p>
      <w:pPr>
        <w:pStyle w:val="Heading2"/>
      </w:pPr>
      <w:r>
        <w:t xml:space="preserve">4.0 Regulatory Framework and Compliance</w:t>
      </w:r>
    </w:p>
    <w:p>
      <w:pPr>
        <w:pStyle w:val="FirstParagraph"/>
      </w:pPr>
      <w:r>
        <w:t xml:space="preserve">In</w:t>
      </w:r>
      <w:r>
        <w:t xml:space="preserve"> </w:t>
      </w:r>
      <w:r>
        <w:rPr>
          <w:bCs/>
          <w:b/>
        </w:rPr>
        <w:t xml:space="preserve">New Zealand Auckland</w:t>
      </w:r>
      <w:r>
        <w:t xml:space="preserve">, all engineering projects must adhere strictly to the provisions set forth by the Auckland Council and national standards such as NZS 1170 (Structural Design Actions). The</w:t>
      </w:r>
      <w:r>
        <w:t xml:space="preserve"> </w:t>
      </w:r>
      <w:r>
        <w:rPr>
          <w:bCs/>
          <w:b/>
        </w:rPr>
        <w:t xml:space="preserve">Geologist</w:t>
      </w:r>
      <w:r>
        <w:t xml:space="preserve"> </w:t>
      </w:r>
      <w:r>
        <w:t xml:space="preserve">ensures that project documentation aligns with these regulations. This includes preparing detailed Geotechnical Reports which serve as legal documents for resource consent applications.</w:t>
      </w:r>
    </w:p>
    <w:p>
      <w:pPr>
        <w:pStyle w:val="BodyText"/>
      </w:pPr>
      <w:r>
        <w:t xml:space="preserve">For example, when developing near the Manukau Harbour or the Waitematā River mouth, environmental protection laws are stringent. A</w:t>
      </w:r>
      <w:r>
        <w:t xml:space="preserve"> </w:t>
      </w:r>
      <w:r>
        <w:rPr>
          <w:bCs/>
          <w:b/>
        </w:rPr>
        <w:t xml:space="preserve">Geologist</w:t>
      </w:r>
      <w:r>
        <w:t xml:space="preserve"> </w:t>
      </w:r>
      <w:r>
        <w:t xml:space="preserve">helps navigate these waters by providing data on sediment types and marine geology to ensure construction does not disrupt aquatic ecosystems or cause unauthorized discharge of sediment.</w:t>
      </w:r>
    </w:p>
    <w:bookmarkEnd w:id="24"/>
    <w:bookmarkStart w:id="25" w:name="Xbdd3f939eb536c9dc548a2cc9635775d8ab5f43"/>
    <w:p>
      <w:pPr>
        <w:pStyle w:val="Heading2"/>
      </w:pPr>
      <w:r>
        <w:t xml:space="preserve">5.0 Case Study: Urban Development Challenges in Auckland</w:t>
      </w:r>
    </w:p>
    <w:p>
      <w:pPr>
        <w:pStyle w:val="FirstParagraph"/>
      </w:pPr>
      <w:r>
        <w:t xml:space="preserve">To illustrate the practical application of this</w:t>
      </w:r>
      <w:r>
        <w:t xml:space="preserve"> </w:t>
      </w:r>
      <w:r>
        <w:rPr>
          <w:bCs/>
          <w:b/>
        </w:rPr>
        <w:t xml:space="preserve">Project Report</w:t>
      </w:r>
      <w:r>
        <w:t xml:space="preserve"> </w:t>
      </w:r>
      <w:r>
        <w:t xml:space="preserve">concepts, consider a hypothetical high-rise residential tower planned for the CBD area of</w:t>
      </w:r>
      <w:r>
        <w:t xml:space="preserve"> </w:t>
      </w:r>
      <w:r>
        <w:rPr>
          <w:bCs/>
          <w:b/>
        </w:rPr>
        <w:t xml:space="preserve">New Zealand Auckland</w:t>
      </w:r>
      <w:r>
        <w:t xml:space="preserve">. The site is underlain by a mix of fill material overlying weathered basalt rock.</w:t>
      </w:r>
    </w:p>
    <w:p>
      <w:pPr>
        <w:numPr>
          <w:ilvl w:val="0"/>
          <w:numId w:val="1003"/>
        </w:numPr>
      </w:pPr>
      <w:r>
        <w:t xml:space="preserve">The initial engagement with the</w:t>
      </w:r>
      <w:r>
        <w:t xml:space="preserve"> </w:t>
      </w:r>
      <w:r>
        <w:rPr>
          <w:bCs/>
          <w:b/>
        </w:rPr>
        <w:t xml:space="preserve">Geologist</w:t>
      </w:r>
    </w:p>
    <w:p>
      <w:pPr>
        <w:pStyle w:val="FirstParagraph"/>
      </w:pPr>
      <w:r>
        <w:t xml:space="preserve">reveals that surface soils are unstable and unsuitable for deep foundations. The</w:t>
      </w:r>
      <w:r>
        <w:t xml:space="preserve"> </w:t>
      </w:r>
      <w:r>
        <w:rPr>
          <w:bCs/>
          <w:b/>
        </w:rPr>
        <w:t xml:space="preserve">Geologist</w:t>
      </w:r>
      <w:r>
        <w:t xml:space="preserve"> </w:t>
      </w:r>
      <w:r>
        <w:t xml:space="preserve">recommends a piling solution anchored directly into the bedrock. This decision significantly alters the construction budget but prevents catastrophic settlement issues later on.</w:t>
      </w:r>
    </w:p>
    <w:p>
      <w:pPr>
        <w:numPr>
          <w:ilvl w:val="0"/>
          <w:numId w:val="1004"/>
        </w:numPr>
      </w:pPr>
      <w:r>
        <w:t xml:space="preserve">Trenchless Technology Application</w:t>
      </w:r>
    </w:p>
    <w:p>
      <w:pPr>
        <w:pStyle w:val="FirstParagraph"/>
      </w:pPr>
      <w:r>
        <w:t xml:space="preserve">Auckland Council has strict limits on open-cut trenching for utility works due to traffic congestion and safety concerns in</w:t>
      </w:r>
      <w:r>
        <w:t xml:space="preserve"> </w:t>
      </w:r>
      <w:r>
        <w:rPr>
          <w:bCs/>
          <w:b/>
        </w:rPr>
        <w:t xml:space="preserve">New Zealand Auckland</w:t>
      </w:r>
      <w:r>
        <w:t xml:space="preserve">. A specialized</w:t>
      </w:r>
      <w:r>
        <w:t xml:space="preserve"> </w:t>
      </w:r>
      <w:r>
        <w:rPr>
          <w:bCs/>
          <w:b/>
        </w:rPr>
        <w:t xml:space="preserve">Geologist</w:t>
      </w:r>
      <w:r>
        <w:t xml:space="preserve"> </w:t>
      </w:r>
      <w:r>
        <w:t xml:space="preserve">provides directional drilling profiles, ensuring that underground utilities can be installed without damaging existing gas lines or water mains. Their understanding of rock hardness helps drillers adjust machinery settings appropriately.</w:t>
      </w:r>
    </w:p>
    <w:p>
      <w:pPr>
        <w:numPr>
          <w:ilvl w:val="0"/>
          <w:numId w:val="1005"/>
        </w:numPr>
      </w:pPr>
      <w:r>
        <w:t xml:space="preserve">Slope Management in Residential Zones</w:t>
      </w:r>
    </w:p>
    <w:p>
      <w:pPr>
        <w:pStyle w:val="FirstParagraph"/>
      </w:pPr>
      <w:r>
        <w:t xml:space="preserve">In a separate residential subdivision project on the North Shore, the</w:t>
      </w:r>
      <w:r>
        <w:t xml:space="preserve"> </w:t>
      </w:r>
      <w:r>
        <w:rPr>
          <w:bCs/>
          <w:b/>
        </w:rPr>
        <w:t xml:space="preserve">Geologist</w:t>
      </w:r>
      <w:r>
        <w:t xml:space="preserve"> </w:t>
      </w:r>
      <w:r>
        <w:t xml:space="preserve">identified an old landslide scarp. By integrating retention walls and improved sub-surface drainage designed by the geological team, future residents are protected from earth movements that were previously unseen.</w:t>
      </w:r>
    </w:p>
    <w:bookmarkEnd w:id="25"/>
    <w:bookmarkStart w:id="26" w:name="X469dc3f3d08761fa163ef57f0de51ae06926a08"/>
    <w:p>
      <w:pPr>
        <w:pStyle w:val="Heading2"/>
      </w:pPr>
      <w:r>
        <w:t xml:space="preserve">6.0 Environmental Sustainability and Climate Adaptation</w:t>
      </w:r>
    </w:p>
    <w:p>
      <w:pPr>
        <w:pStyle w:val="FirstParagraph"/>
      </w:pPr>
      <w:r>
        <w:t xml:space="preserve">The intersection of geology and climate change is becoming increasingly vital in</w:t>
      </w:r>
      <w:r>
        <w:t xml:space="preserve"> </w:t>
      </w:r>
      <w:r>
        <w:rPr>
          <w:bCs/>
          <w:b/>
        </w:rPr>
        <w:t xml:space="preserve">New Zealand Auckland</w:t>
      </w:r>
      <w:r>
        <w:t xml:space="preserve">. Sea-level rise threatens low-lying coastal suburbs such as Mission Bay, Birkenhead, and Muriwai. A forward-thinking</w:t>
      </w:r>
      <w:r>
        <w:t xml:space="preserve"> </w:t>
      </w:r>
      <w:r>
        <w:rPr>
          <w:bCs/>
          <w:b/>
        </w:rPr>
        <w:t xml:space="preserve">Geologist</w:t>
      </w:r>
      <w:r>
        <w:t xml:space="preserve"> </w:t>
      </w:r>
      <w:r>
        <w:t xml:space="preserve">assesses shoreline erosion rates to inform long-term land-use planning.</w:t>
      </w:r>
    </w:p>
    <w:p>
      <w:pPr>
        <w:pStyle w:val="BodyText"/>
      </w:pPr>
      <w:r>
        <w:t xml:space="preserve">The use of green infrastructure is also guided by geological data. The</w:t>
      </w:r>
      <w:r>
        <w:t xml:space="preserve"> </w:t>
      </w:r>
      <w:r>
        <w:rPr>
          <w:bCs/>
          <w:b/>
        </w:rPr>
        <w:t xml:space="preserve">Geologist</w:t>
      </w:r>
      <w:r>
        <w:t xml:space="preserve"> </w:t>
      </w:r>
      <w:r>
        <w:t xml:space="preserve">identifies permeable substrates suitable for rain gardens and bio-retention systems, which help manage stormwater runoff naturally while reducing the burden on Auckland’s wastewater treatment facilities.</w:t>
      </w:r>
    </w:p>
    <w:bookmarkEnd w:id="26"/>
    <w:bookmarkStart w:id="27" w:name="conclusion"/>
    <w:p>
      <w:pPr>
        <w:pStyle w:val="Heading2"/>
      </w:pPr>
      <w:r>
        <w:t xml:space="preserve">7.0 Conclusion</w:t>
      </w:r>
    </w:p>
    <w:p>
      <w:pPr>
        <w:pStyle w:val="FirstParagraph"/>
      </w:pPr>
      <w:r>
        <w:t xml:space="preserve">This</w:t>
      </w:r>
      <w:r>
        <w:t xml:space="preserve"> </w:t>
      </w:r>
      <w:r>
        <w:rPr>
          <w:bCs/>
          <w:b/>
        </w:rPr>
        <w:t xml:space="preserve">Project Report</w:t>
      </w:r>
      <w:r>
        <w:t xml:space="preserve"> </w:t>
      </w:r>
      <w:r>
        <w:t xml:space="preserve">has demonstrated that engaging a qualified</w:t>
      </w:r>
      <w:r>
        <w:t xml:space="preserve"> </w:t>
      </w:r>
      <w:r>
        <w:rPr>
          <w:bCs/>
          <w:b/>
        </w:rPr>
        <w:t xml:space="preserve">Geologist</w:t>
      </w:r>
      <w:r>
        <w:t xml:space="preserve"> </w:t>
      </w:r>
      <w:r>
        <w:t xml:space="preserve">is not merely a bureaucratic step but an essential component of safe and successful development in the dynamic environment of</w:t>
      </w:r>
      <w:r>
        <w:t xml:space="preserve"> </w:t>
      </w:r>
      <w:r>
        <w:rPr>
          <w:bCs/>
          <w:b/>
        </w:rPr>
        <w:t xml:space="preserve">New Zealand Auckland</w:t>
      </w:r>
      <w:r>
        <w:t xml:space="preserve">. The unique volcanic terrain, coastal exposures, and seismic risks inherent to the region demand expert geological analysis. Whether for major infrastructure like tunnels or smaller residential builds on steep hillsides, the insights provided by a</w:t>
      </w:r>
      <w:r>
        <w:t xml:space="preserve"> </w:t>
      </w:r>
      <w:r>
        <w:rPr>
          <w:bCs/>
          <w:b/>
        </w:rPr>
        <w:t xml:space="preserve">Geologist</w:t>
      </w:r>
      <w:r>
        <w:t xml:space="preserve"> </w:t>
      </w:r>
      <w:r>
        <w:t xml:space="preserve">ensure that projects are resilient, compliant with Auckland Council standards, and sustainable for future generations.</w:t>
      </w:r>
    </w:p>
    <w:p>
      <w:pPr>
        <w:pStyle w:val="BodyText"/>
      </w:pPr>
      <w:r>
        <w:t xml:space="preserve">As</w:t>
      </w:r>
      <w:r>
        <w:t xml:space="preserve"> </w:t>
      </w:r>
      <w:r>
        <w:rPr>
          <w:bCs/>
          <w:b/>
        </w:rPr>
        <w:t xml:space="preserve">New Zealand Auckland</w:t>
      </w:r>
      <w:r>
        <w:t xml:space="preserve"> </w:t>
      </w:r>
      <w:r>
        <w:t xml:space="preserve">continues to grow and adapt to changing environmental conditions, the strategic partnership between urban planners and geological experts will remain the cornerstone of responsible land use. Investing in geological expertise upfront saves significant costs downstream by preventing unforeseen ground risks. Therefore, it is strongly recommended that all stakeholders prioritize early consultation with a</w:t>
      </w:r>
      <w:r>
        <w:t xml:space="preserve"> </w:t>
      </w:r>
      <w:r>
        <w:rPr>
          <w:bCs/>
          <w:b/>
        </w:rPr>
        <w:t xml:space="preserve">Geologist</w:t>
      </w:r>
      <w:r>
        <w:t xml:space="preserve"> </w:t>
      </w:r>
      <w:r>
        <w:t xml:space="preserve">for any project within this vibrant metropolitan zone.</w:t>
      </w:r>
    </w:p>
    <w:p>
      <w:r>
        <w:pict>
          <v:rect style="width:0;height:1.5pt" o:hralign="center" o:hrstd="t" o:hr="t"/>
        </w:pict>
      </w:r>
    </w:p>
    <w:p>
      <w:pPr>
        <w:pStyle w:val="FirstParagraph"/>
      </w:pPr>
      <w:r>
        <w:t xml:space="preserve">End of Report | Prepared for Stakeholders in New Zealand Auckland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Geologist Services in New Zealand Auckland</dc:title>
  <dc:creator/>
  <dc:language>en</dc:language>
  <cp:keywords/>
  <dcterms:created xsi:type="dcterms:W3CDTF">2026-07-29T16:26:02Z</dcterms:created>
  <dcterms:modified xsi:type="dcterms:W3CDTF">2026-07-29T16:26:02Z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