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Switzerland</w:t>
      </w:r>
      <w:r>
        <w:t xml:space="preserve"> </w:t>
      </w:r>
      <w:r>
        <w:t xml:space="preserve">Zurich</w:t>
      </w:r>
    </w:p>
    <w:p>
      <w:pPr>
        <w:pStyle w:val="FirstParagraph"/>
      </w:pPr>
      <w:r>
        <w:rPr>
          <w:bCs/>
          <w:b/>
        </w:rPr>
        <w:t xml:space="preserve">Date:</w:t>
      </w:r>
      <w:r>
        <w:t xml:space="preserve"> </w:t>
      </w:r>
      <w:r>
        <w:t xml:space="preserve">May 24, 2024</w:t>
      </w:r>
      <w:r>
        <w:br/>
      </w:r>
      <w:r>
        <w:rPr>
          <w:bCs/>
          <w:b/>
        </w:rPr>
        <w:t xml:space="preserve">To:</w:t>
      </w:r>
      <w:r>
        <w:t xml:space="preserve"> </w:t>
      </w:r>
      <w:r>
        <w:t xml:space="preserve">Strategic Management Board</w:t>
      </w:r>
      <w:r>
        <w:br/>
      </w:r>
    </w:p>
    <w:p>
      <w:pPr>
        <w:pStyle w:val="BodyText"/>
      </w:pPr>
      <w:r>
        <w:t xml:space="preserve">A Creative Operations Unit</w:t>
      </w:r>
      <w:r>
        <w:br/>
      </w:r>
      <w:r>
        <w:br/>
      </w:r>
      <w:r>
        <w:t xml:space="preserve">The following document serves as the official Project Report regarding the expansion of high-end Graphic Designer services within the dynamic market of Switzerland Zurich.</w:t>
      </w:r>
    </w:p>
    <w:bookmarkStart w:id="26" w:name="X994d3652803d0e352b7d55653683cfe13018aaa"/>
    <w:p>
      <w:pPr>
        <w:pStyle w:val="Heading1"/>
      </w:pPr>
      <w:r>
        <w:t xml:space="preserve">Project Report: Strategic Implementation and Market Analysis for Graphic Designer Services in Switzerland Zurich</w:t>
      </w:r>
    </w:p>
    <w:p>
      <w:pPr>
        <w:pStyle w:val="FirstParagraph"/>
      </w:pPr>
      <w:r>
        <w:rPr>
          <w:bCs/>
          <w:b/>
        </w:rPr>
        <w:t xml:space="preserve">Executive Summary</w:t>
      </w:r>
    </w:p>
    <w:p>
      <w:pPr>
        <w:pStyle w:val="BodyText"/>
      </w:pPr>
      <w:r>
        <w:t xml:space="preserve">This Project Report details the comprehensive analysis, operational framework, and strategic outlook for establishing a premier Graphic Designer consultancy within the canton of Zurich. As a global hub for finance, technology, and luxury retail Switzerland Zurich presents a unique ecosystem where visual identity is paramount. This report outlines how professional Graphic Designer output aligns with local aesthetic expectations and business needs.</w:t>
      </w:r>
    </w:p>
    <w:bookmarkStart w:id="20" w:name="introduction-and-context"/>
    <w:p>
      <w:pPr>
        <w:pStyle w:val="Heading2"/>
      </w:pPr>
      <w:r>
        <w:t xml:space="preserve">1. Introduction and Context</w:t>
      </w:r>
    </w:p>
    <w:p>
      <w:pPr>
        <w:pStyle w:val="FirstParagraph"/>
      </w:pPr>
      <w:r>
        <w:t xml:space="preserve">The primary objective of this Project Report is to define the scope, value proposition, and execution strategy for providing top-tier design solutions in Switzerland Zurich. The city serves as the economic heart of Switzerland Zurich, boasting a high concentration of multinational corporations, financial institutions, and cultural entities. Consequently the demand for sophisticated Graphic Designer talent is both intense and specific.</w:t>
      </w:r>
    </w:p>
    <w:p>
      <w:pPr>
        <w:pStyle w:val="BodyText"/>
      </w:pPr>
      <w:r>
        <w:t xml:space="preserve">In this context a Graphic Designer is not merely an artist but a strategic partner in communication. The market in Switzerland Zurich requires precision, clarity, and an unwavering commitment to quality that mirrors the reputation of Swiss engineering and service excellence. This document explores how these elements converge to create a viable business model.</w:t>
      </w:r>
    </w:p>
    <w:bookmarkEnd w:id="20"/>
    <w:bookmarkStart w:id="21" w:name="X9de7635a9c670efb69589e1be698fc37374d9df"/>
    <w:p>
      <w:pPr>
        <w:pStyle w:val="Heading2"/>
      </w:pPr>
      <w:r>
        <w:t xml:space="preserve">2. Market Analysis: The Switzerland Zurich Landscape</w:t>
      </w:r>
    </w:p>
    <w:p>
      <w:pPr>
        <w:pStyle w:val="FirstParagraph"/>
      </w:pPr>
      <w:r>
        <w:rPr>
          <w:bCs/>
          <w:b/>
        </w:rPr>
        <w:t xml:space="preserve">The Economic Environment:</w:t>
      </w:r>
    </w:p>
    <w:p>
      <w:pPr>
        <w:pStyle w:val="BodyText"/>
      </w:pPr>
      <w:r>
        <w:t xml:space="preserve">Zurich is one of the most expensive cities globally, but this correlates with high disposable income and significant corporate budgets for branding. Companies operating in Switzerland Zurich understand that their visual assets are critical to maintaining competitive advantage. Whether it is a fintech startup in the "Bahnhofstrasse" corridor or a heritage bank in Enge, the requirement for premium design is non-negotiable.</w:t>
      </w:r>
    </w:p>
    <w:p>
      <w:pPr>
        <w:pStyle w:val="BodyText"/>
      </w:pPr>
      <w:r>
        <w:rPr>
          <w:bCs/>
          <w:b/>
        </w:rPr>
        <w:t xml:space="preserve">Cultural and Aesthetic Preferences:</w:t>
      </w:r>
    </w:p>
    <w:p>
      <w:pPr>
        <w:pStyle w:val="BodyText"/>
      </w:pPr>
      <w:r>
        <w:t xml:space="preserve">The Swiss design tradition, often referred to as "Swiss Style," emphasizes cleanliness, readability, and objectivity. When analyzing the market in Switzerland Zurich for Graphic Designer services, it is crucial to acknowledge this heritage. Clients expect sans-serif typography, asymmetric layouts grid-based structures and an abundance of white space. A Graphic Designer who fails to adhere to these principles risks being perceived as unprofessional or amateurish.</w:t>
      </w:r>
    </w:p>
    <w:p>
      <w:pPr>
        <w:pStyle w:val="BodyText"/>
      </w:pPr>
      <w:r>
        <w:rPr>
          <w:bCs/>
          <w:b/>
        </w:rPr>
        <w:t xml:space="preserve">Precision:</w:t>
      </w:r>
      <w:r>
        <w:t xml:space="preserve"> </w:t>
      </w:r>
      <w:r>
        <w:t xml:space="preserve">The market demands pixel-perfect execution.</w:t>
      </w:r>
    </w:p>
    <w:p>
      <w:pPr>
        <w:pStyle w:val="BodyText"/>
      </w:pPr>
      <w:r>
        <w:t xml:space="preserve">Sustainability:Eco-friendly design practices and materials are increasingly valued in Switzerland Zurich. a modern Graphic Designer must prioritize sustainable printing options and digital efficiency.</w:t>
      </w:r>
    </w:p>
    <w:bookmarkEnd w:id="21"/>
    <w:bookmarkStart w:id="22" w:name="X7da087f978d8a7da1ed00d937c31971d90fb7b8"/>
    <w:p>
      <w:pPr>
        <w:pStyle w:val="Heading2"/>
      </w:pPr>
      <w:r>
        <w:t xml:space="preserve">3. Operational Scope of the Graphic Designer</w:t>
      </w:r>
    </w:p>
    <w:p>
      <w:pPr>
        <w:pStyle w:val="FirstParagraph"/>
      </w:pPr>
      <w:r>
        <w:t xml:space="preserve">To succeed in this region, the defined role of the Graphic Designer extends beyond basic visual creation. The following core competencies are essential for any project operating within Switzerland Zurich:</w:t>
      </w:r>
    </w:p>
    <w:p>
      <w:pPr>
        <w:numPr>
          <w:ilvl w:val="0"/>
          <w:numId w:val="1001"/>
        </w:numPr>
        <w:pStyle w:val="Compact"/>
      </w:pPr>
      <w:r>
        <w:rPr>
          <w:bCs/>
          <w:b/>
        </w:rPr>
        <w:t xml:space="preserve">Brand Identity Development:</w:t>
      </w:r>
      <w:r>
        <w:br/>
      </w:r>
      <w:r>
        <w:t xml:space="preserve">The Graphic Designer must create cohesive visual identities that resonate with both local Swiss sensibilities and international clientele. This includes logo design, color palettes, and brand guidelines that reflect integrity and stability.</w:t>
      </w:r>
    </w:p>
    <w:p>
      <w:pPr>
        <w:numPr>
          <w:ilvl w:val="0"/>
          <w:numId w:val="1001"/>
        </w:numPr>
        <w:pStyle w:val="Compact"/>
      </w:pPr>
      <w:r>
        <w:rPr>
          <w:bCs/>
          <w:b/>
        </w:rPr>
        <w:t xml:space="preserve">Digital Experience Design:</w:t>
      </w:r>
      <w:r>
        <w:br/>
      </w:r>
      <w:r>
        <w:t xml:space="preserve">With the heavy digitization of banking and insurance sectors in Switzerland Zurich, the Graphic Designer plays a pivotal role in User Interface (UI) and User Experience (UX) design. Interfaces must be intuitive, accessible, and aesthetically pleasing.</w:t>
      </w:r>
    </w:p>
    <w:p>
      <w:pPr>
        <w:numPr>
          <w:ilvl w:val="0"/>
          <w:numId w:val="1001"/>
        </w:numPr>
        <w:pStyle w:val="Compact"/>
      </w:pPr>
      <w:r>
        <w:rPr>
          <w:bCs/>
          <w:b/>
        </w:rPr>
        <w:t xml:space="preserve">Print and Packaging:</w:t>
      </w:r>
      <w:r>
        <w:br/>
      </w:r>
      <w:r>
        <w:t xml:space="preserve">Despite the digital shift high-quality print remains vital for luxury goods, art galleries, and corporate communications in Switzerland Zurich. The Graphic Designer must possess expertise in pre-press processes to ensure color accuracy using CMYK standards.</w:t>
      </w:r>
    </w:p>
    <w:p>
      <w:pPr>
        <w:numPr>
          <w:ilvl w:val="0"/>
          <w:numId w:val="1001"/>
        </w:numPr>
        <w:pStyle w:val="Compact"/>
      </w:pPr>
      <w:r>
        <w:rPr>
          <w:bCs/>
          <w:b/>
        </w:rPr>
        <w:t xml:space="preserve">Data Visualization:</w:t>
      </w:r>
      <w:r>
        <w:br/>
      </w:r>
      <w:r>
        <w:t xml:space="preserve">In a city dominated by finance data visualization is a key service offered by the Graphic Designer. Complex financial data must be transformed into clear, compelling visual narratives.</w:t>
      </w:r>
    </w:p>
    <w:bookmarkEnd w:id="22"/>
    <w:bookmarkStart w:id="23" w:name="challenges-and-mitigation-strategies"/>
    <w:p>
      <w:pPr>
        <w:pStyle w:val="Heading2"/>
      </w:pPr>
      <w:r>
        <w:t xml:space="preserve">4. Challenges and Mitigation Strategies</w:t>
      </w:r>
    </w:p>
    <w:p>
      <w:pPr>
        <w:pStyle w:val="FirstParagraph"/>
      </w:pPr>
      <w:r>
        <w:rPr>
          <w:bCs/>
          <w:b/>
        </w:rPr>
        <w:t xml:space="preserve">Linguistic Diversity:</w:t>
      </w:r>
    </w:p>
    <w:p>
      <w:pPr>
        <w:pStyle w:val="BodyText"/>
      </w:pPr>
      <w:r>
        <w:t xml:space="preserve">Zurich is a multicultural hub, but German remains the primary business language. A competent Graphic Designer in Switzerland Zurich must collaborate closely with copywriters to ensure typographic layout accommodates German text length variations effectively. This requires technical skill and cultural awareness.</w:t>
      </w:r>
    </w:p>
    <w:p>
      <w:pPr>
        <w:pStyle w:val="BodyText"/>
      </w:pPr>
      <w:r>
        <w:rPr>
          <w:bCs/>
          <w:b/>
        </w:rPr>
        <w:t xml:space="preserve">Cost Management:</w:t>
      </w:r>
    </w:p>
    <w:p>
      <w:pPr>
        <w:pStyle w:val="BodyText"/>
      </w:pPr>
      <w:r>
        <w:t xml:space="preserve">The cost of living and operating in Switzerland Zurich is high. To remain competitive, the business model must focus on value-based pricing rather than hourly rates. The Graphic Designer’s output must be justified by its tangible impact on client revenue or brand equity.</w:t>
      </w:r>
    </w:p>
    <w:p>
      <w:pPr>
        <w:pStyle w:val="BodyText"/>
      </w:pPr>
      <w:r>
        <w:rPr>
          <w:bCs/>
          <w:b/>
        </w:rPr>
        <w:t xml:space="preserve">Talent Acquisition:</w:t>
      </w:r>
    </w:p>
    <w:p>
      <w:pPr>
        <w:pStyle w:val="BodyText"/>
      </w:pPr>
      <w:r>
        <w:t xml:space="preserve">Finding a Graphic Designer who combines technical excellence with an understanding of Swiss corporate culture is difficult. Recruitment efforts must target individuals familiar with the "Swiss Style" ethos while bringing fresh, contemporary perspectives.</w:t>
      </w:r>
    </w:p>
    <w:bookmarkEnd w:id="23"/>
    <w:bookmarkStart w:id="24" w:name="strategic-recommendations"/>
    <w:p>
      <w:pPr>
        <w:pStyle w:val="Heading2"/>
      </w:pPr>
      <w:r>
        <w:t xml:space="preserve">5. Strategic Recommendations</w:t>
      </w:r>
    </w:p>
    <w:p>
      <w:pPr>
        <w:pStyle w:val="FirstParagraph"/>
      </w:pPr>
      <w:r>
        <w:rPr>
          <w:bCs/>
          <w:b/>
        </w:rPr>
        <w:t xml:space="preserve">A. Specialization in Corporate Identity:</w:t>
      </w:r>
    </w:p>
    <w:p>
      <w:pPr>
        <w:pStyle w:val="BodyText"/>
      </w:pPr>
      <w:r>
        <w:t xml:space="preserve">We recommend positioning the Graphic Designer services primarily toward corporate clients. Financial institutions and law firms in Switzerland Zurich require conservative yet modern designs that convey trust.</w:t>
      </w:r>
    </w:p>
    <w:p>
      <w:pPr>
        <w:pStyle w:val="BodyText"/>
      </w:pPr>
      <w:r>
        <w:rPr>
          <w:bCs/>
          <w:b/>
        </w:rPr>
        <w:t xml:space="preserve">B. Emphasis on Sustainability</w:t>
      </w:r>
      <w:r>
        <w:br/>
      </w:r>
      <w:r>
        <w:t xml:space="preserve">The project should explicitly market sustainable design practices. In Switzerland Zurich, environmental responsibility is a core societal value. A Graphic Designer who can demonstrate eco-conscious choices will gain a significant competitive edge.</w:t>
      </w:r>
      <w:r>
        <w:br/>
      </w:r>
    </w:p>
    <w:p>
      <w:pPr>
        <w:pStyle w:val="BodyText"/>
      </w:pPr>
      <w:r>
        <w:rPr>
          <w:bCs/>
          <w:b/>
        </w:rPr>
        <w:t xml:space="preserve">C. Digital-First Approach:</w:t>
      </w:r>
    </w:p>
    <w:p>
      <w:pPr>
        <w:pStyle w:val="BodyText"/>
      </w:pPr>
      <w:r>
        <w:t xml:space="preserve">While print remains relevant, the majority of interactions in Switzerland Zurich occur digitally. The Graphic Designer should prioritize scalable vector graphics and responsive web design elements.</w:t>
      </w:r>
    </w:p>
    <w:bookmarkEnd w:id="24"/>
    <w:bookmarkStart w:id="25" w:name="conclusion"/>
    <w:p>
      <w:pPr>
        <w:pStyle w:val="Heading2"/>
      </w:pPr>
      <w:r>
        <w:t xml:space="preserve">6. Conclusion</w:t>
      </w:r>
    </w:p>
    <w:p>
      <w:pPr>
        <w:pStyle w:val="FirstParagraph"/>
      </w:pPr>
      <w:r>
        <w:t xml:space="preserve">This Project Report concludes that the opportunity for a specialized Graphic Designer service in Switzerland Zurich is robust but requires high standards of execution. The market does not tolerate mediocrity; it demands excellence, precision, and cultural alignment with the Swiss ethos.</w:t>
      </w:r>
    </w:p>
    <w:p>
      <w:pPr>
        <w:pStyle w:val="BodyText"/>
      </w:pPr>
      <w:r>
        <w:t xml:space="preserve">By leveraging the strong design heritage associated with Switzerland Zurich and adapting to modern digital needs, a dedicated Graphic Designer can secure a lucrative position in this competitive landscape. Success depends on understanding that in Zurich design is not just decoration; it is a fundamental component of communication and business strategy.</w:t>
      </w:r>
    </w:p>
    <w:p>
      <w:pPr>
        <w:pStyle w:val="BodyText"/>
      </w:pPr>
      <w:r>
        <w:t xml:space="preserve">We recommend immediate action to recruit senior-level talent with experience in the DACH (Germany, Austria, Switzerland) region and to initiate pilot projects with key local partners to refine our service delivery model. The potential for growth is substantial if we remain steadfast in delivering the quality expected by clients in this prestigious location.</w:t>
      </w:r>
    </w:p>
    <w:p>
      <w:r>
        <w:pict>
          <v:rect style="width:0;height:1.5pt" o:hralign="center" o:hrstd="t" o:hr="t"/>
        </w:pict>
      </w:r>
    </w:p>
    <w:p>
      <w:pPr>
        <w:pStyle w:val="FirstParagraph"/>
      </w:pPr>
      <w:r>
        <w:rPr>
          <w:iCs/>
          <w:i/>
        </w:rPr>
        <w:t xml:space="preserve">Note: This Project Report serves as a foundational document for strategic planning regarding Graphic Designer operations in Switzerland Zurich. All data and recommendations are based on current market trends and cultural observations.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Services in Switzerland Zurich</dc:title>
  <dc:creator/>
  <dc:language>en</dc:language>
  <cp:keywords/>
  <dcterms:created xsi:type="dcterms:W3CDTF">2026-07-29T10:36:13Z</dcterms:created>
  <dcterms:modified xsi:type="dcterms:W3CDTF">2026-07-29T10:36:13Z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